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B3388F" w:rsidP="6AA686CB" w:rsidRDefault="15B3388F" w14:paraId="72CC45A9" w14:textId="6299626C">
      <w:pPr>
        <w:jc w:val="center"/>
        <w:rPr>
          <w:rFonts w:ascii="Aptos" w:hAnsi="Aptos" w:eastAsia="Aptos" w:cs="Aptos"/>
          <w:b w:val="1"/>
          <w:bCs w:val="1"/>
          <w:i w:val="0"/>
          <w:iCs w:val="0"/>
          <w:caps w:val="0"/>
          <w:smallCaps w:val="0"/>
          <w:noProof w:val="0"/>
          <w:color w:val="000000" w:themeColor="text1" w:themeTint="FF" w:themeShade="FF"/>
          <w:sz w:val="32"/>
          <w:szCs w:val="32"/>
          <w:lang w:val="en-US"/>
        </w:rPr>
      </w:pPr>
      <w:r w:rsidRPr="6AA686CB" w:rsidR="15B3388F">
        <w:rPr>
          <w:rFonts w:ascii="Aptos" w:hAnsi="Aptos" w:eastAsia="Aptos" w:cs="Aptos"/>
          <w:b w:val="1"/>
          <w:bCs w:val="1"/>
          <w:i w:val="0"/>
          <w:iCs w:val="0"/>
          <w:caps w:val="0"/>
          <w:smallCaps w:val="0"/>
          <w:noProof w:val="0"/>
          <w:color w:val="000000" w:themeColor="text1" w:themeTint="FF" w:themeShade="FF"/>
          <w:sz w:val="32"/>
          <w:szCs w:val="32"/>
          <w:lang w:val="en-US"/>
        </w:rPr>
        <w:t xml:space="preserve">Table 5.1.  </w:t>
      </w:r>
      <w:r w:rsidRPr="6AA686CB" w:rsidR="15B3388F">
        <w:rPr>
          <w:rFonts w:ascii="Aptos" w:hAnsi="Aptos" w:eastAsia="Aptos" w:cs="Aptos"/>
          <w:b w:val="1"/>
          <w:bCs w:val="1"/>
          <w:i w:val="0"/>
          <w:iCs w:val="0"/>
          <w:caps w:val="0"/>
          <w:smallCaps w:val="0"/>
          <w:noProof w:val="0"/>
          <w:color w:val="FF0000"/>
          <w:sz w:val="32"/>
          <w:szCs w:val="32"/>
          <w:lang w:val="en-US"/>
        </w:rPr>
        <w:t>Educational Specialist Extensive Support Needs</w:t>
      </w:r>
    </w:p>
    <w:p w:rsidR="15B3388F" w:rsidP="5AC6810C" w:rsidRDefault="15B3388F" w14:paraId="280A1063" w14:textId="6E119830">
      <w:pPr>
        <w:rPr>
          <w:rFonts w:ascii="Aptos" w:hAnsi="Aptos" w:eastAsia="Aptos" w:cs="Aptos"/>
          <w:noProof w:val="0"/>
          <w:sz w:val="24"/>
          <w:szCs w:val="24"/>
          <w:lang w:val="en-US"/>
        </w:rPr>
      </w:pPr>
      <w:r w:rsidRPr="5AC6810C" w:rsidR="15B3388F">
        <w:rPr>
          <w:rFonts w:ascii="Aptos" w:hAnsi="Aptos" w:eastAsia="Aptos" w:cs="Aptos"/>
          <w:b w:val="1"/>
          <w:bCs w:val="1"/>
          <w:i w:val="0"/>
          <w:iCs w:val="0"/>
          <w:caps w:val="0"/>
          <w:smallCaps w:val="0"/>
          <w:noProof w:val="0"/>
          <w:color w:val="000000" w:themeColor="text1" w:themeTint="FF" w:themeShade="FF"/>
          <w:sz w:val="22"/>
          <w:szCs w:val="22"/>
          <w:lang w:val="en-US"/>
        </w:rPr>
        <w:t xml:space="preserve"> Ongoing diagnostic techniques that inform teaching and assessment, early intervention techniques</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318"/>
        <w:gridCol w:w="2318"/>
        <w:gridCol w:w="2318"/>
        <w:gridCol w:w="6870"/>
      </w:tblGrid>
      <w:tr w:rsidR="5AC6810C" w:rsidTr="61A9D888" w14:paraId="11F2AA99">
        <w:trPr>
          <w:trHeight w:val="300"/>
        </w:trPr>
        <w:tc>
          <w:tcPr>
            <w:tcW w:w="13824" w:type="dxa"/>
            <w:gridSpan w:val="4"/>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4482AD96" w14:textId="4AA77FCA">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1"/>
                <w:bCs w:val="1"/>
                <w:i w:val="0"/>
                <w:iCs w:val="0"/>
                <w:caps w:val="0"/>
                <w:smallCaps w:val="0"/>
                <w:color w:val="000000" w:themeColor="text1" w:themeTint="FF" w:themeShade="FF"/>
                <w:sz w:val="22"/>
                <w:szCs w:val="22"/>
                <w:lang w:val="en-US"/>
              </w:rPr>
              <w:t>Narrative:</w:t>
            </w:r>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Ongoing diagnostic techniques that inform teaching and assessment, and early intervention techniques, are outlined in the table below. The table addresses components of TPE 7 and lists which course and assignments introduce and primarily cover the concepts, provide opportunities to practice the concept, and include how the concept is assessed. Specific courses related to diagnostic techniques include ITL 606, SED 607, SED 609, ESN 639, and ESN 640.</w:t>
            </w:r>
          </w:p>
        </w:tc>
      </w:tr>
      <w:tr w:rsidR="5AC6810C" w:rsidTr="61A9D888" w14:paraId="5B9F2262">
        <w:trPr>
          <w:trHeight w:val="300"/>
        </w:trPr>
        <w:tc>
          <w:tcPr>
            <w:tcW w:w="2318" w:type="dxa"/>
            <w:tcBorders>
              <w:top w:val="single" w:color="000000" w:themeColor="text1" w:sz="6"/>
              <w:left w:val="single" w:color="000000" w:themeColor="text1" w:sz="6"/>
              <w:bottom w:val="single" w:color="000000" w:themeColor="text1" w:sz="6"/>
              <w:right w:val="single" w:color="000000" w:themeColor="text1" w:sz="6"/>
            </w:tcBorders>
            <w:shd w:val="clear" w:color="auto" w:fill="DAE8F8"/>
            <w:tcMar/>
            <w:vAlign w:val="top"/>
          </w:tcPr>
          <w:p w:rsidR="5AC6810C" w:rsidP="5AC6810C" w:rsidRDefault="5AC6810C" w14:paraId="22989B18" w14:textId="2B6C1751">
            <w:pPr>
              <w:rPr>
                <w:rFonts w:ascii="Aptos" w:hAnsi="Aptos" w:eastAsia="Aptos" w:cs="Aptos"/>
                <w:b w:val="0"/>
                <w:bCs w:val="0"/>
                <w:i w:val="0"/>
                <w:iCs w:val="0"/>
                <w:caps w:val="0"/>
                <w:smallCaps w:val="0"/>
                <w:color w:val="000000" w:themeColor="text1" w:themeTint="FF" w:themeShade="FF"/>
                <w:sz w:val="22"/>
                <w:szCs w:val="22"/>
              </w:rPr>
            </w:pPr>
          </w:p>
        </w:tc>
        <w:tc>
          <w:tcPr>
            <w:tcW w:w="2318" w:type="dxa"/>
            <w:tcBorders>
              <w:top w:val="single" w:color="000000" w:themeColor="text1" w:sz="6"/>
              <w:left w:val="single" w:color="000000" w:themeColor="text1" w:sz="6"/>
              <w:bottom w:val="single" w:color="000000" w:themeColor="text1" w:sz="6"/>
              <w:right w:val="single" w:color="000000" w:themeColor="text1" w:sz="6"/>
            </w:tcBorders>
            <w:shd w:val="clear" w:color="auto" w:fill="DAE8F8"/>
            <w:tcMar/>
            <w:vAlign w:val="top"/>
          </w:tcPr>
          <w:p w:rsidR="5AC6810C" w:rsidP="5AC6810C" w:rsidRDefault="5AC6810C" w14:paraId="05D857BF" w14:textId="667ACF3D">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1"/>
                <w:bCs w:val="1"/>
                <w:i w:val="0"/>
                <w:iCs w:val="0"/>
                <w:caps w:val="0"/>
                <w:smallCaps w:val="0"/>
                <w:color w:val="000000" w:themeColor="text1" w:themeTint="FF" w:themeShade="FF"/>
                <w:sz w:val="22"/>
                <w:szCs w:val="22"/>
                <w:lang w:val="en-US"/>
              </w:rPr>
              <w:t>Introduce and Primary Coverage of Concepts* </w:t>
            </w:r>
          </w:p>
        </w:tc>
        <w:tc>
          <w:tcPr>
            <w:tcW w:w="2318" w:type="dxa"/>
            <w:tcBorders>
              <w:top w:val="single" w:color="000000" w:themeColor="text1" w:sz="6"/>
              <w:left w:val="single" w:color="000000" w:themeColor="text1" w:sz="6"/>
              <w:bottom w:val="single" w:color="000000" w:themeColor="text1" w:sz="6"/>
              <w:right w:val="single" w:color="000000" w:themeColor="text1" w:sz="6"/>
            </w:tcBorders>
            <w:shd w:val="clear" w:color="auto" w:fill="DAE8F8"/>
            <w:tcMar/>
            <w:vAlign w:val="top"/>
          </w:tcPr>
          <w:p w:rsidR="5AC6810C" w:rsidP="5AC6810C" w:rsidRDefault="5AC6810C" w14:paraId="5E2DA6C4" w14:textId="6D720D8C">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1"/>
                <w:bCs w:val="1"/>
                <w:i w:val="0"/>
                <w:iCs w:val="0"/>
                <w:caps w:val="0"/>
                <w:smallCaps w:val="0"/>
                <w:color w:val="000000" w:themeColor="text1" w:themeTint="FF" w:themeShade="FF"/>
                <w:sz w:val="22"/>
                <w:szCs w:val="22"/>
                <w:lang w:val="en-US"/>
              </w:rPr>
              <w:t>Opportunities to Practice* </w:t>
            </w:r>
          </w:p>
        </w:tc>
        <w:tc>
          <w:tcPr>
            <w:tcW w:w="6870" w:type="dxa"/>
            <w:tcBorders>
              <w:top w:val="single" w:color="000000" w:themeColor="text1" w:sz="6"/>
              <w:left w:val="single" w:color="000000" w:themeColor="text1" w:sz="6"/>
              <w:bottom w:val="single" w:color="000000" w:themeColor="text1" w:sz="6"/>
              <w:right w:val="single" w:color="000000" w:themeColor="text1" w:sz="6"/>
            </w:tcBorders>
            <w:shd w:val="clear" w:color="auto" w:fill="DAE8F8"/>
            <w:tcMar/>
            <w:vAlign w:val="top"/>
          </w:tcPr>
          <w:p w:rsidR="5AC6810C" w:rsidP="5AC6810C" w:rsidRDefault="5AC6810C" w14:paraId="470968F9" w14:textId="29D522C5">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1"/>
                <w:bCs w:val="1"/>
                <w:i w:val="0"/>
                <w:iCs w:val="0"/>
                <w:caps w:val="0"/>
                <w:smallCaps w:val="0"/>
                <w:color w:val="000000" w:themeColor="text1" w:themeTint="FF" w:themeShade="FF"/>
                <w:sz w:val="22"/>
                <w:szCs w:val="22"/>
                <w:lang w:val="en-US"/>
              </w:rPr>
              <w:t>How Assessed* </w:t>
            </w:r>
          </w:p>
        </w:tc>
      </w:tr>
      <w:tr w:rsidR="5AC6810C" w:rsidTr="61A9D888" w14:paraId="1E43EFA9">
        <w:trPr>
          <w:trHeight w:val="300"/>
        </w:trPr>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28103F92" w14:textId="30B0731C">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1"/>
                <w:iCs w:val="1"/>
                <w:caps w:val="0"/>
                <w:smallCaps w:val="0"/>
                <w:color w:val="000000" w:themeColor="text1" w:themeTint="FF" w:themeShade="FF"/>
                <w:sz w:val="22"/>
                <w:szCs w:val="22"/>
                <w:lang w:val="en-US"/>
              </w:rPr>
              <w:t>TPE 7.2</w:t>
            </w:r>
            <w:r w:rsidRPr="5AC6810C" w:rsidR="5AC6810C">
              <w:rPr>
                <w:rFonts w:ascii="Aptos" w:hAnsi="Aptos" w:eastAsia="Aptos" w:cs="Aptos"/>
                <w:b w:val="0"/>
                <w:bCs w:val="0"/>
                <w:i w:val="0"/>
                <w:iCs w:val="0"/>
                <w:caps w:val="0"/>
                <w:smallCaps w:val="0"/>
                <w:color w:val="000000" w:themeColor="text1" w:themeTint="FF" w:themeShade="FF"/>
                <w:sz w:val="22"/>
                <w:szCs w:val="22"/>
                <w:lang w:val="en-US"/>
              </w:rPr>
              <w:t>  </w:t>
            </w:r>
          </w:p>
          <w:p w:rsidR="5AC6810C" w:rsidP="5AC6810C" w:rsidRDefault="5AC6810C" w14:paraId="6BD4E067" w14:textId="1A139BBE">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Plan and implement evidence-based literacy instruction (and integrated content and literacy instruction) grounded in an understanding of Universal Design for Learning;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581A89DC" w14:textId="07E00845">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607 Module 3-Required Readings </w:t>
            </w:r>
          </w:p>
          <w:p w:rsidR="5AC6810C" w:rsidP="5AC6810C" w:rsidRDefault="5AC6810C" w14:paraId="7D206CBD" w14:textId="78A968FE">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SED 609 Modules 1, 2, 3 and 4 Required Reading  </w:t>
            </w:r>
          </w:p>
          <w:p w:rsidR="5AC6810C" w:rsidP="5AC6810C" w:rsidRDefault="5AC6810C" w14:paraId="78DAEA5D" w14:textId="4CBF0188">
            <w:pPr>
              <w:rPr>
                <w:rFonts w:ascii="Aptos" w:hAnsi="Aptos" w:eastAsia="Aptos" w:cs="Aptos"/>
                <w:b w:val="0"/>
                <w:bCs w:val="0"/>
                <w:i w:val="0"/>
                <w:iCs w:val="0"/>
                <w:caps w:val="0"/>
                <w:smallCaps w:val="0"/>
                <w:color w:val="000000" w:themeColor="text1" w:themeTint="FF" w:themeShade="FF"/>
                <w:sz w:val="22"/>
                <w:szCs w:val="22"/>
              </w:rPr>
            </w:pPr>
            <w:hyperlink w:anchor="page=9" r:id="R5bccd534a5f5438b">
              <w:r w:rsidRPr="5AC6810C" w:rsidR="5AC6810C">
                <w:rPr>
                  <w:rStyle w:val="Hyperlink"/>
                  <w:rFonts w:ascii="Aptos" w:hAnsi="Aptos" w:eastAsia="Aptos" w:cs="Aptos"/>
                  <w:b w:val="0"/>
                  <w:bCs w:val="0"/>
                  <w:i w:val="0"/>
                  <w:iCs w:val="0"/>
                  <w:caps w:val="0"/>
                  <w:smallCaps w:val="0"/>
                  <w:strike w:val="0"/>
                  <w:dstrike w:val="0"/>
                  <w:sz w:val="22"/>
                  <w:szCs w:val="22"/>
                  <w:lang w:val="en-US"/>
                </w:rPr>
                <w:t>ESN 639</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Assignment 1.3 - Write a communication behavioral objective </w:t>
            </w:r>
          </w:p>
          <w:p w:rsidR="5AC6810C" w:rsidP="5AC6810C" w:rsidRDefault="5AC6810C" w14:paraId="104E8DB8" w14:textId="41322F79">
            <w:pPr>
              <w:rPr>
                <w:rFonts w:ascii="Aptos" w:hAnsi="Aptos" w:eastAsia="Aptos" w:cs="Aptos"/>
                <w:b w:val="0"/>
                <w:bCs w:val="0"/>
                <w:i w:val="0"/>
                <w:iCs w:val="0"/>
                <w:caps w:val="0"/>
                <w:smallCaps w:val="0"/>
                <w:color w:val="000000" w:themeColor="text1" w:themeTint="FF" w:themeShade="FF"/>
                <w:sz w:val="22"/>
                <w:szCs w:val="22"/>
              </w:rPr>
            </w:pPr>
            <w:hyperlink w:anchor="page=12" r:id="R66a70f541c06465e">
              <w:r w:rsidRPr="5AC6810C" w:rsidR="5AC6810C">
                <w:rPr>
                  <w:rStyle w:val="Hyperlink"/>
                  <w:rFonts w:ascii="Aptos" w:hAnsi="Aptos" w:eastAsia="Aptos" w:cs="Aptos"/>
                  <w:b w:val="0"/>
                  <w:bCs w:val="0"/>
                  <w:i w:val="0"/>
                  <w:iCs w:val="0"/>
                  <w:caps w:val="0"/>
                  <w:smallCaps w:val="0"/>
                  <w:strike w:val="0"/>
                  <w:dstrike w:val="0"/>
                  <w:sz w:val="22"/>
                  <w:szCs w:val="22"/>
                  <w:lang w:val="en-US"/>
                </w:rPr>
                <w:t>ESN 640</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Field Experience 2 (2 hours) – Communication Change Program Part 1 (p.12) </w:t>
            </w:r>
          </w:p>
          <w:p w:rsidR="5AC6810C" w:rsidP="5AC6810C" w:rsidRDefault="5AC6810C" w14:paraId="35D96088" w14:textId="30DDD4D8">
            <w:pPr>
              <w:rPr>
                <w:rFonts w:ascii="Aptos" w:hAnsi="Aptos" w:eastAsia="Aptos" w:cs="Aptos"/>
                <w:b w:val="0"/>
                <w:bCs w:val="0"/>
                <w:i w:val="0"/>
                <w:iCs w:val="0"/>
                <w:caps w:val="0"/>
                <w:smallCaps w:val="0"/>
                <w:color w:val="000000" w:themeColor="text1" w:themeTint="FF" w:themeShade="FF"/>
                <w:sz w:val="22"/>
                <w:szCs w:val="22"/>
              </w:rPr>
            </w:pPr>
            <w:hyperlink w:anchor="page=3" r:id="R4658af309cfc4943">
              <w:r w:rsidRPr="5AC6810C" w:rsidR="5AC6810C">
                <w:rPr>
                  <w:rStyle w:val="Hyperlink"/>
                  <w:rFonts w:ascii="Aptos" w:hAnsi="Aptos" w:eastAsia="Aptos" w:cs="Aptos"/>
                  <w:b w:val="0"/>
                  <w:bCs w:val="0"/>
                  <w:i w:val="0"/>
                  <w:iCs w:val="0"/>
                  <w:caps w:val="0"/>
                  <w:smallCaps w:val="0"/>
                  <w:strike w:val="0"/>
                  <w:dstrike w:val="0"/>
                  <w:sz w:val="22"/>
                  <w:szCs w:val="22"/>
                  <w:lang w:val="en-US"/>
                </w:rPr>
                <w:t>ITL 608</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assignment 1A: Lesson Plan Stage 1 Part </w:t>
            </w:r>
          </w:p>
          <w:p w:rsidR="5AC6810C" w:rsidP="5AC6810C" w:rsidRDefault="5AC6810C" w14:paraId="25812C87" w14:textId="08E341C9">
            <w:pPr>
              <w:rPr>
                <w:rFonts w:ascii="Aptos" w:hAnsi="Aptos" w:eastAsia="Aptos" w:cs="Aptos"/>
                <w:b w:val="0"/>
                <w:bCs w:val="0"/>
                <w:i w:val="0"/>
                <w:iCs w:val="0"/>
                <w:caps w:val="0"/>
                <w:smallCaps w:val="0"/>
                <w:color w:val="000000" w:themeColor="text1" w:themeTint="FF" w:themeShade="FF"/>
                <w:sz w:val="22"/>
                <w:szCs w:val="22"/>
              </w:rPr>
            </w:pPr>
            <w:hyperlink w:anchor="page=3" r:id="Rc15f2c50085b43f2">
              <w:r w:rsidRPr="5AC6810C" w:rsidR="5AC6810C">
                <w:rPr>
                  <w:rStyle w:val="Hyperlink"/>
                  <w:rFonts w:ascii="Aptos" w:hAnsi="Aptos" w:eastAsia="Aptos" w:cs="Aptos"/>
                  <w:b w:val="0"/>
                  <w:bCs w:val="0"/>
                  <w:i w:val="0"/>
                  <w:iCs w:val="0"/>
                  <w:caps w:val="0"/>
                  <w:smallCaps w:val="0"/>
                  <w:strike w:val="0"/>
                  <w:dstrike w:val="0"/>
                  <w:sz w:val="22"/>
                  <w:szCs w:val="22"/>
                  <w:lang w:val="en-US"/>
                </w:rPr>
                <w:t>ITL 608</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assignment 2A lesson plan </w:t>
            </w:r>
          </w:p>
          <w:p w:rsidR="5AC6810C" w:rsidP="5AC6810C" w:rsidRDefault="5AC6810C" w14:paraId="13793818" w14:textId="0617BE60">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w:t>
            </w:r>
            <w:hyperlink w:anchor="page=4" r:id="R3ee6a42dea9644f4">
              <w:r w:rsidRPr="5AC6810C" w:rsidR="5AC6810C">
                <w:rPr>
                  <w:rStyle w:val="Hyperlink"/>
                  <w:rFonts w:ascii="Aptos" w:hAnsi="Aptos" w:eastAsia="Aptos" w:cs="Aptos"/>
                  <w:b w:val="0"/>
                  <w:bCs w:val="0"/>
                  <w:i w:val="0"/>
                  <w:iCs w:val="0"/>
                  <w:caps w:val="0"/>
                  <w:smallCaps w:val="0"/>
                  <w:strike w:val="0"/>
                  <w:dstrike w:val="0"/>
                  <w:sz w:val="22"/>
                  <w:szCs w:val="22"/>
                  <w:lang w:val="en-US"/>
                </w:rPr>
                <w:t>ITL 608</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assignment 2B lesson plan 4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54711F4B" w14:textId="3E8A17C0">
            <w:pPr>
              <w:rPr>
                <w:rFonts w:ascii="Aptos" w:hAnsi="Aptos" w:eastAsia="Aptos" w:cs="Aptos"/>
                <w:b w:val="0"/>
                <w:bCs w:val="0"/>
                <w:i w:val="0"/>
                <w:iCs w:val="0"/>
                <w:caps w:val="0"/>
                <w:smallCaps w:val="0"/>
                <w:color w:val="000000" w:themeColor="text1" w:themeTint="FF" w:themeShade="FF"/>
                <w:sz w:val="22"/>
                <w:szCs w:val="22"/>
              </w:rPr>
            </w:pPr>
            <w:hyperlink w:anchor="page=12" r:id="R8931900336ff498a">
              <w:r w:rsidRPr="5AC6810C" w:rsidR="5AC6810C">
                <w:rPr>
                  <w:rStyle w:val="Hyperlink"/>
                  <w:rFonts w:ascii="Aptos" w:hAnsi="Aptos" w:eastAsia="Aptos" w:cs="Aptos"/>
                  <w:b w:val="0"/>
                  <w:bCs w:val="0"/>
                  <w:i w:val="0"/>
                  <w:iCs w:val="0"/>
                  <w:caps w:val="0"/>
                  <w:smallCaps w:val="0"/>
                  <w:strike w:val="0"/>
                  <w:dstrike w:val="0"/>
                  <w:sz w:val="22"/>
                  <w:szCs w:val="22"/>
                  <w:lang w:val="en-US"/>
                </w:rPr>
                <w:t>ESN 639</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Discussion Forum 3 – Collect data on the comm. Objective (p.12-13)</w:t>
            </w:r>
          </w:p>
          <w:p w:rsidR="5AC6810C" w:rsidP="5AC6810C" w:rsidRDefault="5AC6810C" w14:paraId="6720CC8C" w14:textId="4C622841">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14C83D2C" w14:textId="2019BCA5">
            <w:pPr>
              <w:rPr>
                <w:rFonts w:ascii="Aptos" w:hAnsi="Aptos" w:eastAsia="Aptos" w:cs="Aptos"/>
                <w:b w:val="0"/>
                <w:bCs w:val="0"/>
                <w:i w:val="0"/>
                <w:iCs w:val="0"/>
                <w:caps w:val="0"/>
                <w:smallCaps w:val="0"/>
                <w:color w:val="000000" w:themeColor="text1" w:themeTint="FF" w:themeShade="FF"/>
                <w:sz w:val="22"/>
                <w:szCs w:val="22"/>
              </w:rPr>
            </w:pPr>
            <w:hyperlink w:anchor="page=14" r:id="R765461ac259d4bac">
              <w:r w:rsidRPr="5AC6810C" w:rsidR="5AC6810C">
                <w:rPr>
                  <w:rStyle w:val="Hyperlink"/>
                  <w:rFonts w:ascii="Aptos" w:hAnsi="Aptos" w:eastAsia="Aptos" w:cs="Aptos"/>
                  <w:b w:val="0"/>
                  <w:bCs w:val="0"/>
                  <w:i w:val="0"/>
                  <w:iCs w:val="0"/>
                  <w:caps w:val="0"/>
                  <w:smallCaps w:val="0"/>
                  <w:strike w:val="0"/>
                  <w:dstrike w:val="0"/>
                  <w:sz w:val="22"/>
                  <w:szCs w:val="22"/>
                  <w:lang w:val="en-US"/>
                </w:rPr>
                <w:t>ESN 640</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Field Experience 3 (4 hours) – Communication Change Program Part 2 (p.14)</w:t>
            </w:r>
          </w:p>
        </w:tc>
        <w:tc>
          <w:tcPr>
            <w:tcW w:w="687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5AC6810C" w:rsidP="5AC6810C" w:rsidRDefault="5AC6810C" w14:paraId="5999B354" w14:textId="74A4B86E">
            <w:pPr>
              <w:rPr>
                <w:rFonts w:ascii="Aptos" w:hAnsi="Aptos" w:eastAsia="Aptos" w:cs="Aptos"/>
                <w:b w:val="0"/>
                <w:bCs w:val="0"/>
                <w:i w:val="0"/>
                <w:iCs w:val="0"/>
                <w:caps w:val="0"/>
                <w:smallCaps w:val="0"/>
                <w:color w:val="000000" w:themeColor="text1" w:themeTint="FF" w:themeShade="FF"/>
                <w:sz w:val="22"/>
                <w:szCs w:val="22"/>
              </w:rPr>
            </w:pPr>
            <w:hyperlink w:anchor="page=15" r:id="R57996d7de76d45bd">
              <w:r w:rsidRPr="5AC6810C" w:rsidR="5AC6810C">
                <w:rPr>
                  <w:rStyle w:val="Hyperlink"/>
                  <w:rFonts w:ascii="Aptos" w:hAnsi="Aptos" w:eastAsia="Aptos" w:cs="Aptos"/>
                  <w:b w:val="0"/>
                  <w:bCs w:val="0"/>
                  <w:i w:val="0"/>
                  <w:iCs w:val="0"/>
                  <w:caps w:val="0"/>
                  <w:smallCaps w:val="0"/>
                  <w:strike w:val="0"/>
                  <w:dstrike w:val="0"/>
                  <w:sz w:val="22"/>
                  <w:szCs w:val="22"/>
                  <w:lang w:val="en-US"/>
                </w:rPr>
                <w:t>ESN 639</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Discussion Forum 4 – Analyze data, share, and reflect on teaching exp. (p.15)</w:t>
            </w:r>
          </w:p>
          <w:p w:rsidR="5AC6810C" w:rsidP="5AC6810C" w:rsidRDefault="5AC6810C" w14:paraId="68B098A2" w14:textId="13067E44">
            <w:pPr>
              <w:rPr>
                <w:rFonts w:ascii="Aptos" w:hAnsi="Aptos" w:eastAsia="Aptos" w:cs="Aptos"/>
                <w:b w:val="0"/>
                <w:bCs w:val="0"/>
                <w:i w:val="0"/>
                <w:iCs w:val="0"/>
                <w:caps w:val="0"/>
                <w:smallCaps w:val="0"/>
                <w:color w:val="000000" w:themeColor="text1" w:themeTint="FF" w:themeShade="FF"/>
                <w:sz w:val="22"/>
                <w:szCs w:val="22"/>
              </w:rPr>
            </w:pPr>
            <w:hyperlink w:anchor="page=15" r:id="R9209eccf904a4f3a">
              <w:r w:rsidRPr="5AC6810C" w:rsidR="5AC6810C">
                <w:rPr>
                  <w:rStyle w:val="Hyperlink"/>
                  <w:rFonts w:ascii="Aptos" w:hAnsi="Aptos" w:eastAsia="Aptos" w:cs="Aptos"/>
                  <w:b w:val="0"/>
                  <w:bCs w:val="0"/>
                  <w:i w:val="0"/>
                  <w:iCs w:val="0"/>
                  <w:caps w:val="0"/>
                  <w:smallCaps w:val="0"/>
                  <w:strike w:val="0"/>
                  <w:dstrike w:val="0"/>
                  <w:sz w:val="22"/>
                  <w:szCs w:val="22"/>
                  <w:lang w:val="en-US"/>
                </w:rPr>
                <w:t>ESN 639</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Assignment 4.3 – IRIS Case Study (p.15-16)</w:t>
            </w:r>
          </w:p>
          <w:p w:rsidR="5AC6810C" w:rsidP="5AC6810C" w:rsidRDefault="5AC6810C" w14:paraId="46B9D82C" w14:textId="7CAAE546">
            <w:pPr>
              <w:rPr>
                <w:rFonts w:ascii="Aptos" w:hAnsi="Aptos" w:eastAsia="Aptos" w:cs="Aptos"/>
                <w:b w:val="0"/>
                <w:bCs w:val="0"/>
                <w:i w:val="0"/>
                <w:iCs w:val="0"/>
                <w:caps w:val="0"/>
                <w:smallCaps w:val="0"/>
                <w:color w:val="000000" w:themeColor="text1" w:themeTint="FF" w:themeShade="FF"/>
                <w:sz w:val="22"/>
                <w:szCs w:val="22"/>
              </w:rPr>
            </w:pPr>
            <w:hyperlink w:anchor="page=14" r:id="R83822de45a314a0c">
              <w:r w:rsidRPr="5AC6810C" w:rsidR="5AC6810C">
                <w:rPr>
                  <w:rStyle w:val="Hyperlink"/>
                  <w:rFonts w:ascii="Aptos" w:hAnsi="Aptos" w:eastAsia="Aptos" w:cs="Aptos"/>
                  <w:b w:val="0"/>
                  <w:bCs w:val="0"/>
                  <w:i w:val="0"/>
                  <w:iCs w:val="0"/>
                  <w:caps w:val="0"/>
                  <w:smallCaps w:val="0"/>
                  <w:strike w:val="0"/>
                  <w:dstrike w:val="0"/>
                  <w:sz w:val="22"/>
                  <w:szCs w:val="22"/>
                  <w:lang w:val="en-US"/>
                </w:rPr>
                <w:t>ESN 640</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Field Experience 4 (2 hours) – Communication Change Program Part 3 (p.14)</w:t>
            </w:r>
          </w:p>
          <w:p w:rsidR="5AC6810C" w:rsidP="5AC6810C" w:rsidRDefault="5AC6810C" w14:paraId="0AA05108" w14:textId="47AF7C01">
            <w:pPr>
              <w:rPr>
                <w:rFonts w:ascii="Aptos" w:hAnsi="Aptos" w:eastAsia="Aptos" w:cs="Aptos"/>
                <w:b w:val="0"/>
                <w:bCs w:val="0"/>
                <w:i w:val="0"/>
                <w:iCs w:val="0"/>
                <w:caps w:val="0"/>
                <w:smallCaps w:val="0"/>
                <w:color w:val="000000" w:themeColor="text1" w:themeTint="FF" w:themeShade="FF"/>
                <w:sz w:val="22"/>
                <w:szCs w:val="22"/>
              </w:rPr>
            </w:pPr>
            <w:hyperlink w:anchor="page=5" r:id="Rfdcb9e0041de4f49">
              <w:r w:rsidRPr="5AC6810C" w:rsidR="5AC6810C">
                <w:rPr>
                  <w:rStyle w:val="Hyperlink"/>
                  <w:rFonts w:ascii="Aptos" w:hAnsi="Aptos" w:eastAsia="Aptos" w:cs="Aptos"/>
                  <w:b w:val="0"/>
                  <w:bCs w:val="0"/>
                  <w:i w:val="0"/>
                  <w:iCs w:val="0"/>
                  <w:caps w:val="0"/>
                  <w:smallCaps w:val="0"/>
                  <w:strike w:val="0"/>
                  <w:dstrike w:val="0"/>
                  <w:sz w:val="22"/>
                  <w:szCs w:val="22"/>
                  <w:lang w:val="en-US"/>
                </w:rPr>
                <w:t>ITL 608</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Signature Assignment: Submit your lesson plan (p.5)</w:t>
            </w:r>
          </w:p>
          <w:p w:rsidR="5AC6810C" w:rsidP="5AC6810C" w:rsidRDefault="5AC6810C" w14:paraId="3ABD38C0" w14:textId="52B18832">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Clinical Practice- Assessed as guided practice using the Clinical Practice Lesson Plan</w:t>
            </w:r>
          </w:p>
          <w:p w:rsidR="5AC6810C" w:rsidP="5AC6810C" w:rsidRDefault="5AC6810C" w14:paraId="20225642" w14:textId="06F31EA2">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06DE8F29" w14:textId="621A3B63">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Formally assessed on the CalTPA measure</w:t>
            </w:r>
          </w:p>
        </w:tc>
      </w:tr>
      <w:tr w:rsidR="5AC6810C" w:rsidTr="61A9D888" w14:paraId="0C59BB93">
        <w:trPr>
          <w:trHeight w:val="300"/>
        </w:trPr>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7A4FBB80" w14:textId="413F0D7C">
            <w:pPr>
              <w:pStyle w:val="ListParagraph"/>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Plan and implement evidence-based literacy instruction (and integrated content and literacy instruction) grounded in an understanding of an understanding of California’s Multi-Tiered System of Support (Tier 1–Best first instruction, Tier 2–Targeted, supplemental instruction, and Tier 3–Referrals for intensive intervention);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4EA6EF6A" w14:textId="35932BBD">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w:t>
            </w:r>
            <w:hyperlink w:anchor="page=4" r:id="R9a90e98261e04795">
              <w:r w:rsidRPr="5AC6810C" w:rsidR="5AC6810C">
                <w:rPr>
                  <w:rStyle w:val="Hyperlink"/>
                  <w:rFonts w:ascii="Aptos" w:hAnsi="Aptos" w:eastAsia="Aptos" w:cs="Aptos"/>
                  <w:b w:val="0"/>
                  <w:bCs w:val="0"/>
                  <w:i w:val="0"/>
                  <w:iCs w:val="0"/>
                  <w:caps w:val="0"/>
                  <w:smallCaps w:val="0"/>
                  <w:strike w:val="0"/>
                  <w:dstrike w:val="0"/>
                  <w:sz w:val="22"/>
                  <w:szCs w:val="22"/>
                  <w:lang w:val="en-US"/>
                </w:rPr>
                <w:t>ITL 606</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knowledge check MC13 – Identify types of progress monitoring strategies </w:t>
            </w:r>
          </w:p>
          <w:p w:rsidR="5AC6810C" w:rsidP="5AC6810C" w:rsidRDefault="5AC6810C" w14:paraId="048D2812" w14:textId="1119B2DF">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4DFAC90A" w14:textId="16D361B9">
            <w:pPr>
              <w:rPr>
                <w:rFonts w:ascii="Aptos" w:hAnsi="Aptos" w:eastAsia="Aptos" w:cs="Aptos"/>
                <w:b w:val="0"/>
                <w:bCs w:val="0"/>
                <w:i w:val="0"/>
                <w:iCs w:val="0"/>
                <w:caps w:val="0"/>
                <w:smallCaps w:val="0"/>
                <w:color w:val="000000" w:themeColor="text1" w:themeTint="FF" w:themeShade="FF"/>
                <w:sz w:val="22"/>
                <w:szCs w:val="22"/>
              </w:rPr>
            </w:pPr>
            <w:hyperlink w:anchor="page=5" r:id="R89a5f5ae29a14de1">
              <w:r w:rsidRPr="5AC6810C" w:rsidR="5AC6810C">
                <w:rPr>
                  <w:rStyle w:val="Hyperlink"/>
                  <w:rFonts w:ascii="Aptos" w:hAnsi="Aptos" w:eastAsia="Aptos" w:cs="Aptos"/>
                  <w:b w:val="0"/>
                  <w:bCs w:val="0"/>
                  <w:i w:val="0"/>
                  <w:iCs w:val="0"/>
                  <w:caps w:val="0"/>
                  <w:smallCaps w:val="0"/>
                  <w:strike w:val="0"/>
                  <w:dstrike w:val="0"/>
                  <w:sz w:val="22"/>
                  <w:szCs w:val="22"/>
                  <w:lang w:val="en-US"/>
                </w:rPr>
                <w:t>ITL 606</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MC14 – Identify CA Multi-tiered Systems of Support (MTSS) assessment elements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614A1E34" w14:textId="679C0C20">
            <w:pPr>
              <w:rPr>
                <w:rFonts w:ascii="Aptos" w:hAnsi="Aptos" w:eastAsia="Aptos" w:cs="Aptos"/>
                <w:b w:val="0"/>
                <w:bCs w:val="0"/>
                <w:i w:val="0"/>
                <w:iCs w:val="0"/>
                <w:caps w:val="0"/>
                <w:smallCaps w:val="0"/>
                <w:color w:val="000000" w:themeColor="text1" w:themeTint="FF" w:themeShade="FF"/>
                <w:sz w:val="22"/>
                <w:szCs w:val="22"/>
              </w:rPr>
            </w:pPr>
          </w:p>
        </w:tc>
        <w:tc>
          <w:tcPr>
            <w:tcW w:w="68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6D3E437D" w14:textId="2C5787DA">
            <w:pPr>
              <w:rPr>
                <w:rFonts w:ascii="Aptos" w:hAnsi="Aptos" w:eastAsia="Aptos" w:cs="Aptos"/>
                <w:b w:val="0"/>
                <w:bCs w:val="0"/>
                <w:i w:val="0"/>
                <w:iCs w:val="0"/>
                <w:caps w:val="0"/>
                <w:smallCaps w:val="0"/>
                <w:color w:val="000000" w:themeColor="text1" w:themeTint="FF" w:themeShade="FF"/>
                <w:sz w:val="22"/>
                <w:szCs w:val="22"/>
              </w:rPr>
            </w:pPr>
            <w:hyperlink w:anchor="page=4" r:id="R0a819ec13ff843dc">
              <w:r w:rsidRPr="5AC6810C" w:rsidR="5AC6810C">
                <w:rPr>
                  <w:rStyle w:val="Hyperlink"/>
                  <w:rFonts w:ascii="Aptos" w:hAnsi="Aptos" w:eastAsia="Aptos" w:cs="Aptos"/>
                  <w:b w:val="0"/>
                  <w:bCs w:val="0"/>
                  <w:i w:val="0"/>
                  <w:iCs w:val="0"/>
                  <w:caps w:val="0"/>
                  <w:smallCaps w:val="0"/>
                  <w:strike w:val="0"/>
                  <w:dstrike w:val="0"/>
                  <w:sz w:val="22"/>
                  <w:szCs w:val="22"/>
                  <w:lang w:val="en-US"/>
                </w:rPr>
                <w:t>ITL 606</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MC Knowledge Checks 1-22 (p.4-5)</w:t>
            </w:r>
          </w:p>
          <w:p w:rsidR="5AC6810C" w:rsidP="5AC6810C" w:rsidRDefault="5AC6810C" w14:paraId="45191328" w14:textId="49A1789D">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21093EF8" w14:textId="7969D959">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Clinical Practice- Assessed as guided practice using the Clinical Practice Lesson Plan</w:t>
            </w:r>
          </w:p>
          <w:p w:rsidR="5AC6810C" w:rsidP="5AC6810C" w:rsidRDefault="5AC6810C" w14:paraId="3D336D91" w14:textId="4C4A80AF">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Formally assessed on the CalTPA measure</w:t>
            </w:r>
          </w:p>
        </w:tc>
      </w:tr>
      <w:tr w:rsidR="5AC6810C" w:rsidTr="61A9D888" w14:paraId="7D6EB1DE">
        <w:trPr>
          <w:trHeight w:val="300"/>
        </w:trPr>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33B35A21" w14:textId="67ED3FEA">
            <w:pPr>
              <w:pStyle w:val="ListParagraph"/>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Plan and implement evidence-based literacy instruction (and integrated content and literacy instruction) grounded in an understanding of the California Dyslexia Guidelines, including the definition and characteristics of dyslexia and structured literacy (i.e., instruction for students at risk for and with dyslexia that is comprehensive, systematic, explicit, cumulative, and multimodal and that includes phonology, orthography, phonics, morphology, syntax, and semantics).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08E4D969" w14:textId="270D80BC">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607 Module 2 Lecture: Structure Literacy </w:t>
            </w:r>
          </w:p>
          <w:p w:rsidR="5AC6810C" w:rsidP="5AC6810C" w:rsidRDefault="5AC6810C" w14:paraId="3177FB1E" w14:textId="4F6F842A">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SED 607 Module 3 Videos: Brain Based Research to support the use of the Science of Reading </w:t>
            </w:r>
          </w:p>
          <w:p w:rsidR="5AC6810C" w:rsidP="5AC6810C" w:rsidRDefault="5AC6810C" w14:paraId="0FDFD525" w14:textId="4C49F26E">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SED 607 Module 4 Required Readings (Structured Literacy) </w:t>
            </w:r>
          </w:p>
          <w:p w:rsidR="5AC6810C" w:rsidP="5AC6810C" w:rsidRDefault="5AC6810C" w14:paraId="7CE76CB3" w14:textId="620418DF">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609 Module 2 Required Reading-CA Dyslexia Guidelines</w:t>
            </w:r>
          </w:p>
          <w:p w:rsidR="5AC6810C" w:rsidP="5AC6810C" w:rsidRDefault="5AC6810C" w14:paraId="7E2C1D77" w14:textId="409D58D7">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Module 609 Module 2 Lecture 4: Introduction to Dyslexia</w:t>
            </w:r>
          </w:p>
          <w:p w:rsidR="5AC6810C" w:rsidP="5AC6810C" w:rsidRDefault="5AC6810C" w14:paraId="584FB483" w14:textId="7F676401">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SED 609 Module 2 – Student with Dyslexia Case Study </w:t>
            </w:r>
          </w:p>
          <w:p w:rsidR="5AC6810C" w:rsidP="5AC6810C" w:rsidRDefault="5AC6810C" w14:paraId="0F90E596" w14:textId="537B3846">
            <w:pPr>
              <w:rPr>
                <w:rFonts w:ascii="Aptos" w:hAnsi="Aptos" w:eastAsia="Aptos" w:cs="Aptos"/>
                <w:b w:val="0"/>
                <w:bCs w:val="0"/>
                <w:i w:val="0"/>
                <w:iCs w:val="0"/>
                <w:caps w:val="0"/>
                <w:smallCaps w:val="0"/>
                <w:color w:val="000000" w:themeColor="text1" w:themeTint="FF" w:themeShade="FF"/>
                <w:sz w:val="22"/>
                <w:szCs w:val="22"/>
              </w:rPr>
            </w:pPr>
            <w:hyperlink w:anchor="page=5" r:id="R9592fba999e24d99">
              <w:r w:rsidRPr="5AC6810C" w:rsidR="5AC6810C">
                <w:rPr>
                  <w:rStyle w:val="Hyperlink"/>
                  <w:rFonts w:ascii="Aptos" w:hAnsi="Aptos" w:eastAsia="Aptos" w:cs="Aptos"/>
                  <w:b w:val="0"/>
                  <w:bCs w:val="0"/>
                  <w:i w:val="0"/>
                  <w:iCs w:val="0"/>
                  <w:caps w:val="0"/>
                  <w:smallCaps w:val="0"/>
                  <w:strike w:val="0"/>
                  <w:dstrike w:val="0"/>
                  <w:sz w:val="22"/>
                  <w:szCs w:val="22"/>
                  <w:lang w:val="en-US"/>
                </w:rPr>
                <w:t>ITL 606</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W4 Threaded Discussion (p.5)</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4E2729C1" w14:textId="29D3394B">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609: Module 2 Assignment 7: Technology Toolkit for Student with Dyslexia</w:t>
            </w:r>
          </w:p>
          <w:p w:rsidR="5AC6810C" w:rsidP="5AC6810C" w:rsidRDefault="5AC6810C" w14:paraId="78DD1430" w14:textId="7B39D926">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54F7AE2E" w14:textId="665857CC">
            <w:pPr>
              <w:rPr>
                <w:rFonts w:ascii="Aptos" w:hAnsi="Aptos" w:eastAsia="Aptos" w:cs="Aptos"/>
                <w:b w:val="0"/>
                <w:bCs w:val="0"/>
                <w:i w:val="0"/>
                <w:iCs w:val="0"/>
                <w:caps w:val="0"/>
                <w:smallCaps w:val="0"/>
                <w:color w:val="000000" w:themeColor="text1" w:themeTint="FF" w:themeShade="FF"/>
                <w:sz w:val="22"/>
                <w:szCs w:val="22"/>
              </w:rPr>
            </w:pPr>
            <w:hyperlink w:anchor="page=11" r:id="R6e4d97c2cd5447a0">
              <w:r w:rsidRPr="5AC6810C" w:rsidR="5AC6810C">
                <w:rPr>
                  <w:rStyle w:val="Hyperlink"/>
                  <w:rFonts w:ascii="Aptos" w:hAnsi="Aptos" w:eastAsia="Aptos" w:cs="Aptos"/>
                  <w:b w:val="0"/>
                  <w:bCs w:val="0"/>
                  <w:i w:val="0"/>
                  <w:iCs w:val="0"/>
                  <w:caps w:val="0"/>
                  <w:smallCaps w:val="0"/>
                  <w:strike w:val="0"/>
                  <w:dstrike w:val="0"/>
                  <w:sz w:val="22"/>
                  <w:szCs w:val="22"/>
                  <w:lang w:val="en-US"/>
                </w:rPr>
                <w:t>ESN 640</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Assignment 2.3 – Writing an Academic Lesson Plan with Behavioral Objectives (p.11)</w:t>
            </w:r>
          </w:p>
          <w:p w:rsidR="5AC6810C" w:rsidP="5AC6810C" w:rsidRDefault="5AC6810C" w14:paraId="7A5A43C1" w14:textId="11375445">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7D7F29B0" w14:textId="73EF5DD3">
            <w:pPr>
              <w:rPr>
                <w:rFonts w:ascii="Aptos" w:hAnsi="Aptos" w:eastAsia="Aptos" w:cs="Aptos"/>
                <w:b w:val="0"/>
                <w:bCs w:val="0"/>
                <w:i w:val="0"/>
                <w:iCs w:val="0"/>
                <w:caps w:val="0"/>
                <w:smallCaps w:val="0"/>
                <w:color w:val="000000" w:themeColor="text1" w:themeTint="FF" w:themeShade="FF"/>
                <w:sz w:val="22"/>
                <w:szCs w:val="22"/>
              </w:rPr>
            </w:pPr>
            <w:hyperlink w:anchor="page=13" r:id="R650e7598344a42be">
              <w:r w:rsidRPr="5AC6810C" w:rsidR="5AC6810C">
                <w:rPr>
                  <w:rStyle w:val="Hyperlink"/>
                  <w:rFonts w:ascii="Aptos" w:hAnsi="Aptos" w:eastAsia="Aptos" w:cs="Aptos"/>
                  <w:b w:val="0"/>
                  <w:bCs w:val="0"/>
                  <w:i w:val="0"/>
                  <w:iCs w:val="0"/>
                  <w:caps w:val="0"/>
                  <w:smallCaps w:val="0"/>
                  <w:strike w:val="0"/>
                  <w:dstrike w:val="0"/>
                  <w:sz w:val="22"/>
                  <w:szCs w:val="22"/>
                  <w:lang w:val="en-US"/>
                </w:rPr>
                <w:t>ESN 640</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Assignment 3.3 - Writing a Social Skills Lesson Plan with Behavioral Objectives (p.13-14)</w:t>
            </w:r>
          </w:p>
        </w:tc>
        <w:tc>
          <w:tcPr>
            <w:tcW w:w="68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6DF53EA4" w14:textId="4DAB3895">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5F756150" w14:textId="57E9A7BE">
            <w:pPr>
              <w:rPr>
                <w:rFonts w:ascii="Aptos" w:hAnsi="Aptos" w:eastAsia="Aptos" w:cs="Aptos"/>
                <w:b w:val="0"/>
                <w:bCs w:val="0"/>
                <w:i w:val="0"/>
                <w:iCs w:val="0"/>
                <w:caps w:val="0"/>
                <w:smallCaps w:val="0"/>
                <w:color w:val="000000" w:themeColor="text1" w:themeTint="FF" w:themeShade="FF"/>
                <w:sz w:val="22"/>
                <w:szCs w:val="22"/>
              </w:rPr>
            </w:pPr>
            <w:hyperlink w:anchor="page=18" r:id="R313678f761784287">
              <w:r w:rsidRPr="5AC6810C" w:rsidR="5AC6810C">
                <w:rPr>
                  <w:rStyle w:val="Hyperlink"/>
                  <w:rFonts w:ascii="Aptos" w:hAnsi="Aptos" w:eastAsia="Aptos" w:cs="Aptos"/>
                  <w:b w:val="1"/>
                  <w:bCs w:val="1"/>
                  <w:i w:val="0"/>
                  <w:iCs w:val="0"/>
                  <w:caps w:val="0"/>
                  <w:smallCaps w:val="0"/>
                  <w:strike w:val="0"/>
                  <w:dstrike w:val="0"/>
                  <w:sz w:val="22"/>
                  <w:szCs w:val="22"/>
                  <w:lang w:val="en-US"/>
                </w:rPr>
                <w:t>ESN 641</w:t>
              </w:r>
            </w:hyperlink>
            <w:r w:rsidRPr="5AC6810C" w:rsidR="5AC6810C">
              <w:rPr>
                <w:rFonts w:ascii="Aptos" w:hAnsi="Aptos" w:eastAsia="Aptos" w:cs="Aptos"/>
                <w:b w:val="1"/>
                <w:bCs w:val="1"/>
                <w:i w:val="0"/>
                <w:iCs w:val="0"/>
                <w:caps w:val="0"/>
                <w:smallCaps w:val="0"/>
                <w:color w:val="000000" w:themeColor="text1" w:themeTint="FF" w:themeShade="FF"/>
                <w:sz w:val="22"/>
                <w:szCs w:val="22"/>
                <w:lang w:val="en-US"/>
              </w:rPr>
              <w:t xml:space="preserve"> - Assignment 4.3 – Signature Assignment, IEP Role Play, Video Recording (p.18-20) </w:t>
            </w:r>
          </w:p>
          <w:p w:rsidR="5AC6810C" w:rsidP="5AC6810C" w:rsidRDefault="5AC6810C" w14:paraId="7265A551" w14:textId="17FDC673">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3CFA2320" w14:textId="520C4731">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1F3C8626" w14:textId="18690E84">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Clinical Practice- Assessed as guided practice using the Clinical Practice Lesson Plan</w:t>
            </w:r>
          </w:p>
          <w:p w:rsidR="5AC6810C" w:rsidP="5AC6810C" w:rsidRDefault="5AC6810C" w14:paraId="4E39961F" w14:textId="047B2ECE">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4BBC5493" w14:textId="58D84E56">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Formally assessed on the CalTPA measure</w:t>
            </w:r>
          </w:p>
        </w:tc>
      </w:tr>
      <w:tr w:rsidR="5AC6810C" w:rsidTr="61A9D888" w14:paraId="01AFEEE2">
        <w:trPr>
          <w:trHeight w:val="300"/>
        </w:trPr>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48050895" w14:textId="3CF17E17">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1"/>
                <w:iCs w:val="1"/>
                <w:caps w:val="0"/>
                <w:smallCaps w:val="0"/>
                <w:color w:val="000000" w:themeColor="text1" w:themeTint="FF" w:themeShade="FF"/>
                <w:sz w:val="22"/>
                <w:szCs w:val="22"/>
                <w:lang w:val="en-US"/>
              </w:rPr>
              <w:t>TPE 7.10 </w:t>
            </w:r>
            <w:r w:rsidRPr="5AC6810C" w:rsidR="5AC6810C">
              <w:rPr>
                <w:rFonts w:ascii="Aptos" w:hAnsi="Aptos" w:eastAsia="Aptos" w:cs="Aptos"/>
                <w:b w:val="0"/>
                <w:bCs w:val="0"/>
                <w:i w:val="0"/>
                <w:iCs w:val="0"/>
                <w:caps w:val="0"/>
                <w:smallCaps w:val="0"/>
                <w:color w:val="000000" w:themeColor="text1" w:themeTint="FF" w:themeShade="FF"/>
                <w:sz w:val="22"/>
                <w:szCs w:val="22"/>
                <w:lang w:val="en-US"/>
              </w:rPr>
              <w:t> </w:t>
            </w:r>
          </w:p>
          <w:p w:rsidR="5AC6810C" w:rsidP="5AC6810C" w:rsidRDefault="5AC6810C" w14:paraId="7997476C" w14:textId="0DA2579A">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Monitor students’ progress in literacy development using formative assessment practices, ongoing progress monitoring, and diagnostic techniques that inform instructional decision making.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7BEEB751" w14:textId="2012FD42">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011638B5" w14:textId="2C9A211D">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SED 607 Module 1 Assignment 1A: Complete part 1 of the Literacy Graphic Organizer: Definition &amp; CCSS </w:t>
            </w:r>
          </w:p>
          <w:p w:rsidR="5AC6810C" w:rsidP="5AC6810C" w:rsidRDefault="5AC6810C" w14:paraId="7F4FC5FB" w14:textId="53DF1931">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607 Module 2 Assignment 2A Literacy Graphic Organizer </w:t>
            </w:r>
          </w:p>
          <w:p w:rsidR="5AC6810C" w:rsidP="5AC6810C" w:rsidRDefault="5AC6810C" w14:paraId="161A4906" w14:textId="16CE2B2A">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SED 609 Module 1 Assignment 2 Case Studies student with intellectual delays </w:t>
            </w:r>
          </w:p>
          <w:p w:rsidR="5AC6810C" w:rsidP="5AC6810C" w:rsidRDefault="5AC6810C" w14:paraId="5A8F3EA8" w14:textId="69EE28FC">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609 Modules2 Assignment 5 Case Studies student with dyslexia</w:t>
            </w:r>
          </w:p>
          <w:p w:rsidR="5AC6810C" w:rsidP="5AC6810C" w:rsidRDefault="5AC6810C" w14:paraId="69FE0D03" w14:textId="6B0A479B">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609 Modules 3 Assignment 9 Case Studies of English Learner with learning disability</w:t>
            </w:r>
          </w:p>
          <w:p w:rsidR="5AC6810C" w:rsidP="5AC6810C" w:rsidRDefault="5AC6810C" w14:paraId="6F26EF39" w14:textId="7AF76BA2">
            <w:pPr>
              <w:rPr>
                <w:rFonts w:ascii="Aptos" w:hAnsi="Aptos" w:eastAsia="Aptos" w:cs="Aptos"/>
                <w:b w:val="0"/>
                <w:bCs w:val="0"/>
                <w:i w:val="0"/>
                <w:iCs w:val="0"/>
                <w:caps w:val="0"/>
                <w:smallCaps w:val="0"/>
                <w:color w:val="000000" w:themeColor="text1" w:themeTint="FF" w:themeShade="FF"/>
                <w:sz w:val="22"/>
                <w:szCs w:val="22"/>
              </w:rPr>
            </w:pPr>
            <w:hyperlink w:anchor="page=12" r:id="R156c2aae30234574">
              <w:r w:rsidRPr="5AC6810C" w:rsidR="5AC6810C">
                <w:rPr>
                  <w:rStyle w:val="Hyperlink"/>
                  <w:rFonts w:ascii="Aptos" w:hAnsi="Aptos" w:eastAsia="Aptos" w:cs="Aptos"/>
                  <w:b w:val="0"/>
                  <w:bCs w:val="0"/>
                  <w:i w:val="0"/>
                  <w:iCs w:val="0"/>
                  <w:caps w:val="0"/>
                  <w:smallCaps w:val="0"/>
                  <w:strike w:val="0"/>
                  <w:dstrike w:val="0"/>
                  <w:sz w:val="22"/>
                  <w:szCs w:val="22"/>
                  <w:lang w:val="en-US"/>
                </w:rPr>
                <w:t>ESN 639</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Discussion Forum 3 – Collect data on the comm. Objective (p.12-13)</w:t>
            </w:r>
          </w:p>
          <w:p w:rsidR="5AC6810C" w:rsidP="5AC6810C" w:rsidRDefault="5AC6810C" w14:paraId="26E24CB7" w14:textId="4BF5FFA6">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w:t>
            </w:r>
          </w:p>
        </w:tc>
        <w:tc>
          <w:tcPr>
            <w:tcW w:w="68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21D1D75B" w14:textId="73F75CBD">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1"/>
                <w:bCs w:val="1"/>
                <w:i w:val="0"/>
                <w:iCs w:val="0"/>
                <w:caps w:val="0"/>
                <w:smallCaps w:val="0"/>
                <w:color w:val="000000" w:themeColor="text1" w:themeTint="FF" w:themeShade="FF"/>
                <w:sz w:val="22"/>
                <w:szCs w:val="22"/>
                <w:lang w:val="en-US"/>
              </w:rPr>
              <w:t xml:space="preserve">SED 607: </w:t>
            </w:r>
            <w:hyperlink w:anchor="page=8" r:id="Re90a6d9ad5a0434d">
              <w:r w:rsidRPr="5AC6810C" w:rsidR="5AC6810C">
                <w:rPr>
                  <w:rStyle w:val="Hyperlink"/>
                  <w:rFonts w:ascii="Aptos" w:hAnsi="Aptos" w:eastAsia="Aptos" w:cs="Aptos"/>
                  <w:b w:val="1"/>
                  <w:bCs w:val="1"/>
                  <w:i w:val="0"/>
                  <w:iCs w:val="0"/>
                  <w:caps w:val="0"/>
                  <w:smallCaps w:val="0"/>
                  <w:strike w:val="0"/>
                  <w:dstrike w:val="0"/>
                  <w:sz w:val="22"/>
                  <w:szCs w:val="22"/>
                  <w:lang w:val="en-US"/>
                </w:rPr>
                <w:t>Assignment 3A</w:t>
              </w:r>
            </w:hyperlink>
            <w:r w:rsidRPr="5AC6810C" w:rsidR="5AC6810C">
              <w:rPr>
                <w:rFonts w:ascii="Aptos" w:hAnsi="Aptos" w:eastAsia="Aptos" w:cs="Aptos"/>
                <w:b w:val="1"/>
                <w:bCs w:val="1"/>
                <w:i w:val="0"/>
                <w:iCs w:val="0"/>
                <w:caps w:val="0"/>
                <w:smallCaps w:val="0"/>
                <w:color w:val="000000" w:themeColor="text1" w:themeTint="FF" w:themeShade="FF"/>
                <w:sz w:val="22"/>
                <w:szCs w:val="22"/>
                <w:lang w:val="en-US"/>
              </w:rPr>
              <w:t xml:space="preserve"> (p.8) and 4B: </w:t>
            </w:r>
            <w:hyperlink w:anchor="page=9" r:id="Raeb13ca5cceb4b95">
              <w:r w:rsidRPr="5AC6810C" w:rsidR="5AC6810C">
                <w:rPr>
                  <w:rStyle w:val="Hyperlink"/>
                  <w:rFonts w:ascii="Aptos" w:hAnsi="Aptos" w:eastAsia="Aptos" w:cs="Aptos"/>
                  <w:b w:val="1"/>
                  <w:bCs w:val="1"/>
                  <w:i w:val="0"/>
                  <w:iCs w:val="0"/>
                  <w:caps w:val="0"/>
                  <w:smallCaps w:val="0"/>
                  <w:strike w:val="0"/>
                  <w:dstrike w:val="0"/>
                  <w:sz w:val="22"/>
                  <w:szCs w:val="22"/>
                  <w:lang w:val="en-US"/>
                </w:rPr>
                <w:t>Lesson plan/1 day based on the Madison Case Study</w:t>
              </w:r>
            </w:hyperlink>
            <w:r w:rsidRPr="5AC6810C" w:rsidR="5AC6810C">
              <w:rPr>
                <w:rFonts w:ascii="Aptos" w:hAnsi="Aptos" w:eastAsia="Aptos" w:cs="Aptos"/>
                <w:b w:val="1"/>
                <w:bCs w:val="1"/>
                <w:i w:val="0"/>
                <w:iCs w:val="0"/>
                <w:caps w:val="0"/>
                <w:smallCaps w:val="0"/>
                <w:color w:val="000000" w:themeColor="text1" w:themeTint="FF" w:themeShade="FF"/>
                <w:sz w:val="22"/>
                <w:szCs w:val="22"/>
                <w:lang w:val="en-US"/>
              </w:rPr>
              <w:t xml:space="preserve"> (p.9)</w:t>
            </w:r>
          </w:p>
          <w:p w:rsidR="5AC6810C" w:rsidP="5AC6810C" w:rsidRDefault="5AC6810C" w14:paraId="02609181" w14:textId="7C9907EE">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w:t>
            </w:r>
          </w:p>
          <w:p w:rsidR="5AC6810C" w:rsidP="5AC6810C" w:rsidRDefault="5AC6810C" w14:paraId="20EA832D" w14:textId="7A122127">
            <w:pPr>
              <w:rPr>
                <w:rFonts w:ascii="Aptos" w:hAnsi="Aptos" w:eastAsia="Aptos" w:cs="Aptos"/>
                <w:b w:val="0"/>
                <w:bCs w:val="0"/>
                <w:i w:val="0"/>
                <w:iCs w:val="0"/>
                <w:caps w:val="0"/>
                <w:smallCaps w:val="0"/>
                <w:color w:val="000000" w:themeColor="text1" w:themeTint="FF" w:themeShade="FF"/>
                <w:sz w:val="22"/>
                <w:szCs w:val="22"/>
              </w:rPr>
            </w:pPr>
            <w:hyperlink w:anchor="page=15" r:id="Rab030b900f9140ff">
              <w:r w:rsidRPr="5AC6810C" w:rsidR="5AC6810C">
                <w:rPr>
                  <w:rStyle w:val="Hyperlink"/>
                  <w:rFonts w:ascii="Aptos" w:hAnsi="Aptos" w:eastAsia="Aptos" w:cs="Aptos"/>
                  <w:b w:val="0"/>
                  <w:bCs w:val="0"/>
                  <w:i w:val="0"/>
                  <w:iCs w:val="0"/>
                  <w:caps w:val="0"/>
                  <w:smallCaps w:val="0"/>
                  <w:strike w:val="0"/>
                  <w:dstrike w:val="0"/>
                  <w:sz w:val="22"/>
                  <w:szCs w:val="22"/>
                  <w:lang w:val="en-US"/>
                </w:rPr>
                <w:t>ESN 639</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Discussion Forum 4 – Analyze data, share, and reflect on teaching exp.  (p.15)</w:t>
            </w:r>
          </w:p>
          <w:p w:rsidR="5AC6810C" w:rsidP="5AC6810C" w:rsidRDefault="5AC6810C" w14:paraId="52890F6B" w14:textId="30D94E6B">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6B1320A9" w14:textId="53AD5968">
            <w:pPr>
              <w:rPr>
                <w:rFonts w:ascii="Aptos" w:hAnsi="Aptos" w:eastAsia="Aptos" w:cs="Aptos"/>
                <w:b w:val="0"/>
                <w:bCs w:val="0"/>
                <w:i w:val="0"/>
                <w:iCs w:val="0"/>
                <w:caps w:val="0"/>
                <w:smallCaps w:val="0"/>
                <w:color w:val="000000" w:themeColor="text1" w:themeTint="FF" w:themeShade="FF"/>
                <w:sz w:val="22"/>
                <w:szCs w:val="22"/>
              </w:rPr>
            </w:pPr>
            <w:hyperlink w:anchor="page=15" r:id="Rd41367828be94b27">
              <w:r w:rsidRPr="5AC6810C" w:rsidR="5AC6810C">
                <w:rPr>
                  <w:rStyle w:val="Hyperlink"/>
                  <w:rFonts w:ascii="Aptos" w:hAnsi="Aptos" w:eastAsia="Aptos" w:cs="Aptos"/>
                  <w:b w:val="1"/>
                  <w:bCs w:val="1"/>
                  <w:i w:val="0"/>
                  <w:iCs w:val="0"/>
                  <w:caps w:val="0"/>
                  <w:smallCaps w:val="0"/>
                  <w:strike w:val="0"/>
                  <w:dstrike w:val="0"/>
                  <w:sz w:val="22"/>
                  <w:szCs w:val="22"/>
                  <w:lang w:val="en-US"/>
                </w:rPr>
                <w:t>ESN 640</w:t>
              </w:r>
            </w:hyperlink>
            <w:r w:rsidRPr="5AC6810C" w:rsidR="5AC6810C">
              <w:rPr>
                <w:rFonts w:ascii="Aptos" w:hAnsi="Aptos" w:eastAsia="Aptos" w:cs="Aptos"/>
                <w:b w:val="1"/>
                <w:bCs w:val="1"/>
                <w:i w:val="0"/>
                <w:iCs w:val="0"/>
                <w:caps w:val="0"/>
                <w:smallCaps w:val="0"/>
                <w:color w:val="000000" w:themeColor="text1" w:themeTint="FF" w:themeShade="FF"/>
                <w:sz w:val="22"/>
                <w:szCs w:val="22"/>
                <w:lang w:val="en-US"/>
              </w:rPr>
              <w:t>- Assignment 4.3 – Signature Assignment (data analysis &amp; plan instruction) (p.15-16)</w:t>
            </w:r>
          </w:p>
          <w:p w:rsidR="5AC6810C" w:rsidP="5AC6810C" w:rsidRDefault="5AC6810C" w14:paraId="21DD5385" w14:textId="78C81F13">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33CB0E94" w14:textId="39B82FB1">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Clinical Practice- Assessed as guided practice using the Clinical Practice Lesson Plan</w:t>
            </w:r>
          </w:p>
          <w:p w:rsidR="5AC6810C" w:rsidP="5AC6810C" w:rsidRDefault="5AC6810C" w14:paraId="68848832" w14:textId="530500C5">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2187A910" w14:textId="4C035DF1">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Formally assessed on the CalTPA measure</w:t>
            </w:r>
          </w:p>
        </w:tc>
      </w:tr>
      <w:tr w:rsidR="5AC6810C" w:rsidTr="61A9D888" w14:paraId="3CFEDB81">
        <w:trPr>
          <w:trHeight w:val="300"/>
        </w:trPr>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6031F6A0" w14:textId="20F397B9">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a. Understand how to use screening to determine students’ literacy profiles and identify potential reading and writing difficulties, including students’ risk for dyslexia and other literacy-related disabilities.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5C05A10C" w14:textId="7B16D78F">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SED 607 Module 1 Assignment 1A: Complete part 1 of the Literacy Graphic Organizer: Definition &amp; CCSS </w:t>
            </w:r>
          </w:p>
          <w:p w:rsidR="5AC6810C" w:rsidP="5AC6810C" w:rsidRDefault="5AC6810C" w14:paraId="7D5CA872" w14:textId="1CF76F53">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607 Module 2 Assignment 2A Literacy Graphic Organizer </w:t>
            </w:r>
          </w:p>
          <w:p w:rsidR="5AC6810C" w:rsidP="5AC6810C" w:rsidRDefault="5AC6810C" w14:paraId="5257D46F" w14:textId="3288D0C7">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607 Required Resources-Module 3</w:t>
            </w:r>
          </w:p>
          <w:p w:rsidR="5AC6810C" w:rsidP="5AC6810C" w:rsidRDefault="5AC6810C" w14:paraId="5C824A50" w14:textId="1756EAA7">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607 Required Resources- Module 4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045D573D" w14:textId="5A3D2CFC">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609 Module 1 Assignment 2 Case Studies student with intellectual delays</w:t>
            </w:r>
          </w:p>
          <w:p w:rsidR="5AC6810C" w:rsidP="5AC6810C" w:rsidRDefault="5AC6810C" w14:paraId="79B9C65C" w14:textId="0D4EE971">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609 Modules2 Assignment 5 Case Studies student with dyslexia</w:t>
            </w:r>
          </w:p>
          <w:p w:rsidR="5AC6810C" w:rsidP="5AC6810C" w:rsidRDefault="5AC6810C" w14:paraId="4E8B199B" w14:textId="17F98E6B">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609 Modules 3 Assignment 9 Case Studies of English Learner with learning disability</w:t>
            </w:r>
          </w:p>
        </w:tc>
        <w:tc>
          <w:tcPr>
            <w:tcW w:w="68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63A13EA0" w14:textId="514FBCD8">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Clinical Practice- Assessed as guided practice using the Clinical Practice Lesson Plan</w:t>
            </w:r>
          </w:p>
          <w:p w:rsidR="5AC6810C" w:rsidP="5AC6810C" w:rsidRDefault="5AC6810C" w14:paraId="36C1267C" w14:textId="45E932AA">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7053440A" w14:textId="662606BE">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Formally assessed on the CalTPA measure</w:t>
            </w:r>
          </w:p>
        </w:tc>
      </w:tr>
      <w:tr w:rsidR="5AC6810C" w:rsidTr="61A9D888" w14:paraId="4101A7F9">
        <w:trPr>
          <w:trHeight w:val="300"/>
        </w:trPr>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00631E11" w14:textId="2E470098">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b. Understand how to appropriately assess and interpret results for English learner students.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6E004DA4" w14:textId="199611E4">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SED 609 Module 3 Supporting the English learner in Learning to Read  </w:t>
            </w:r>
          </w:p>
          <w:p w:rsidR="5AC6810C" w:rsidP="5AC6810C" w:rsidRDefault="5AC6810C" w14:paraId="5E2E58AD" w14:textId="1DF6FFCD">
            <w:pPr>
              <w:rPr>
                <w:rFonts w:ascii="Aptos" w:hAnsi="Aptos" w:eastAsia="Aptos" w:cs="Aptos"/>
                <w:b w:val="0"/>
                <w:bCs w:val="0"/>
                <w:i w:val="0"/>
                <w:iCs w:val="0"/>
                <w:caps w:val="0"/>
                <w:smallCaps w:val="0"/>
                <w:color w:val="000000" w:themeColor="text1" w:themeTint="FF" w:themeShade="FF"/>
                <w:sz w:val="22"/>
                <w:szCs w:val="22"/>
              </w:rPr>
            </w:pP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4220C9CF" w14:textId="32A04B56">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607 Module 1 Assignment 1A: Complete part 1 of the Literacy Graphic Organizer- Definition &amp; CCSS</w:t>
            </w:r>
          </w:p>
          <w:p w:rsidR="5AC6810C" w:rsidP="5AC6810C" w:rsidRDefault="5AC6810C" w14:paraId="6F712FF8" w14:textId="3C4CAC61">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609 Modules 3 Assignment 9 Case Studies of English Learner with learning disability</w:t>
            </w:r>
          </w:p>
          <w:p w:rsidR="5AC6810C" w:rsidP="5AC6810C" w:rsidRDefault="5AC6810C" w14:paraId="037E5772" w14:textId="3369F3A9">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634B4F2D" w14:textId="5AB9C47C">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6BFBB518" w14:textId="442386D5">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w:t>
            </w:r>
          </w:p>
        </w:tc>
        <w:tc>
          <w:tcPr>
            <w:tcW w:w="68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3FCDA53C" w14:textId="349D4DA8">
            <w:pPr>
              <w:rPr>
                <w:rFonts w:ascii="Aptos" w:hAnsi="Aptos" w:eastAsia="Aptos" w:cs="Aptos"/>
                <w:b w:val="0"/>
                <w:bCs w:val="0"/>
                <w:i w:val="0"/>
                <w:iCs w:val="0"/>
                <w:caps w:val="0"/>
                <w:smallCaps w:val="0"/>
                <w:color w:val="000000" w:themeColor="text1" w:themeTint="FF" w:themeShade="FF"/>
                <w:sz w:val="22"/>
                <w:szCs w:val="22"/>
              </w:rPr>
            </w:pPr>
            <w:hyperlink w:anchor="page=5" r:id="R174414548cd546a2">
              <w:r w:rsidRPr="5AC6810C" w:rsidR="5AC6810C">
                <w:rPr>
                  <w:rStyle w:val="Hyperlink"/>
                  <w:rFonts w:ascii="Aptos" w:hAnsi="Aptos" w:eastAsia="Aptos" w:cs="Aptos"/>
                  <w:b w:val="0"/>
                  <w:bCs w:val="0"/>
                  <w:i w:val="0"/>
                  <w:iCs w:val="0"/>
                  <w:caps w:val="0"/>
                  <w:smallCaps w:val="0"/>
                  <w:strike w:val="0"/>
                  <w:dstrike w:val="0"/>
                  <w:sz w:val="22"/>
                  <w:szCs w:val="22"/>
                  <w:lang w:val="en-US"/>
                </w:rPr>
                <w:t>ITL 516: </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Analyze student assessment data and interpret Math Common Core Standards for designing instruction </w:t>
            </w:r>
          </w:p>
          <w:p w:rsidR="5AC6810C" w:rsidP="5AC6810C" w:rsidRDefault="5AC6810C" w14:paraId="2F1D66CA" w14:textId="67EFE785">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Clinical Practice- Assessed as guided practice using the Clinical Practice Lesson Plan</w:t>
            </w:r>
          </w:p>
          <w:p w:rsidR="5AC6810C" w:rsidP="5AC6810C" w:rsidRDefault="5AC6810C" w14:paraId="381FDCA8" w14:textId="037A4B6A">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0150385D" w14:textId="69871582">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Formally assessed on the CalTPA measure</w:t>
            </w:r>
          </w:p>
        </w:tc>
      </w:tr>
      <w:tr w:rsidR="5AC6810C" w:rsidTr="61A9D888" w14:paraId="5E9FE547">
        <w:trPr>
          <w:trHeight w:val="300"/>
        </w:trPr>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5D40CF43" w14:textId="51BCAC19">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c. If indicated, collaborate with families and guardians as well as with teachers, specialists, other professionals, and administrators from the school or district to facilitate comprehensive assessment for disabilities in English and as appropriate in the home language; plan and provide supplemental instruction in inclusive settings; and initiate referrals for students who need more intensive support.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50EFC37B" w14:textId="3CBA77BF">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w:t>
            </w:r>
            <w:hyperlink w:anchor="page=9" r:id="R6b8cc232825a42ba">
              <w:r w:rsidRPr="5AC6810C" w:rsidR="5AC6810C">
                <w:rPr>
                  <w:rStyle w:val="Hyperlink"/>
                  <w:rFonts w:ascii="Aptos" w:hAnsi="Aptos" w:eastAsia="Aptos" w:cs="Aptos"/>
                  <w:b w:val="0"/>
                  <w:bCs w:val="0"/>
                  <w:i w:val="0"/>
                  <w:iCs w:val="0"/>
                  <w:caps w:val="0"/>
                  <w:smallCaps w:val="0"/>
                  <w:strike w:val="0"/>
                  <w:dstrike w:val="0"/>
                  <w:sz w:val="22"/>
                  <w:szCs w:val="22"/>
                  <w:lang w:val="en-US"/>
                </w:rPr>
                <w:t>SED 606</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Module 2: Assignment 3 – Design a Professional Development Session to Foster Collaboration with Families/</w:t>
            </w:r>
          </w:p>
          <w:p w:rsidR="5AC6810C" w:rsidP="5AC6810C" w:rsidRDefault="5AC6810C" w14:paraId="56DB7574" w14:textId="72DD33C6">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Guardians (p.9-10)</w:t>
            </w:r>
          </w:p>
          <w:p w:rsidR="5AC6810C" w:rsidP="5AC6810C" w:rsidRDefault="5AC6810C" w14:paraId="334D041C" w14:textId="3380669C">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781EE886" w14:textId="70ABDE53">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w:t>
            </w:r>
            <w:hyperlink w:anchor="page=12" r:id="R4a22dc7be8ef40db">
              <w:r w:rsidRPr="5AC6810C" w:rsidR="5AC6810C">
                <w:rPr>
                  <w:rStyle w:val="Hyperlink"/>
                  <w:rFonts w:ascii="Aptos" w:hAnsi="Aptos" w:eastAsia="Aptos" w:cs="Aptos"/>
                  <w:b w:val="0"/>
                  <w:bCs w:val="0"/>
                  <w:i w:val="0"/>
                  <w:iCs w:val="0"/>
                  <w:caps w:val="0"/>
                  <w:smallCaps w:val="0"/>
                  <w:strike w:val="0"/>
                  <w:dstrike w:val="0"/>
                  <w:sz w:val="22"/>
                  <w:szCs w:val="22"/>
                  <w:lang w:val="en-US"/>
                </w:rPr>
                <w:t>SED 606 </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Module 3: Assignment 6 – Apply the Skilled Dialogue Framework to Your Collaboration with Parents, Teachers, Specialists, and Other Professionals (group assignment) (p.12)</w:t>
            </w:r>
          </w:p>
          <w:p w:rsidR="5AC6810C" w:rsidP="5AC6810C" w:rsidRDefault="5AC6810C" w14:paraId="5C63A0BC" w14:textId="76E0028D">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38A7F7FC" w14:textId="6BEA3EBB">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609 Module 1 Assignment 2 Case Studies student with intellectual delays</w:t>
            </w:r>
          </w:p>
          <w:p w:rsidR="5AC6810C" w:rsidP="5AC6810C" w:rsidRDefault="5AC6810C" w14:paraId="4AA6A479" w14:textId="4C6000AC">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609 Modules 2 Assignment 5 Case Studies student with dyslexia</w:t>
            </w:r>
          </w:p>
          <w:p w:rsidR="5AC6810C" w:rsidP="5AC6810C" w:rsidRDefault="5AC6810C" w14:paraId="7709B3FF" w14:textId="1C2D3A0A">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SED 609 Modules 3 Assignment 9 Case Studies of English Learner with learning disability </w:t>
            </w:r>
          </w:p>
          <w:p w:rsidR="5AC6810C" w:rsidP="5AC6810C" w:rsidRDefault="5AC6810C" w14:paraId="7DF5D864" w14:textId="73B40E04">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609 Module 3 Assignment 9 Support for teachers, support for parents.</w:t>
            </w:r>
          </w:p>
          <w:p w:rsidR="5AC6810C" w:rsidP="5AC6810C" w:rsidRDefault="5AC6810C" w14:paraId="4E8C32B9" w14:textId="6C24AC1B">
            <w:pPr>
              <w:rPr>
                <w:rFonts w:ascii="Aptos" w:hAnsi="Aptos" w:eastAsia="Aptos" w:cs="Aptos"/>
                <w:b w:val="0"/>
                <w:bCs w:val="0"/>
                <w:i w:val="0"/>
                <w:iCs w:val="0"/>
                <w:caps w:val="0"/>
                <w:smallCaps w:val="0"/>
                <w:color w:val="000000" w:themeColor="text1" w:themeTint="FF" w:themeShade="FF"/>
                <w:sz w:val="22"/>
                <w:szCs w:val="22"/>
              </w:rPr>
            </w:pPr>
          </w:p>
        </w:tc>
        <w:tc>
          <w:tcPr>
            <w:tcW w:w="68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17E059C9" w14:textId="526BFF60">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5FCE234C" w14:textId="785F2E9D">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6F60777B" w14:textId="2C322E6F">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Clinical Practice- Assessed as guided practice using the Clinical Practice Lesson Plan</w:t>
            </w:r>
          </w:p>
          <w:p w:rsidR="5AC6810C" w:rsidP="5AC6810C" w:rsidRDefault="5AC6810C" w14:paraId="47DF6FCA" w14:textId="50827561">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0E0B6283" w14:textId="7BE5BD7C">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Formally assessed on the CalTPA measure</w:t>
            </w:r>
          </w:p>
        </w:tc>
      </w:tr>
    </w:tbl>
    <w:p w:rsidR="5AC6810C" w:rsidRDefault="5AC6810C" w14:paraId="245151BE" w14:textId="446BEF2A"/>
    <w:p w:rsidR="2EFDF2AB" w:rsidRDefault="2EFDF2AB" w14:paraId="3ED1CE5D" w14:textId="5841044C"/>
    <w:p w:rsidR="4DE98FED" w:rsidP="2EFDF2AB" w:rsidRDefault="4DE98FED" w14:paraId="7BE49AD9" w14:textId="1D00B7E7">
      <w:pPr>
        <w:rPr>
          <w:b w:val="1"/>
          <w:bCs w:val="1"/>
          <w:color w:val="FF0000"/>
          <w:sz w:val="52"/>
          <w:szCs w:val="52"/>
        </w:rPr>
      </w:pPr>
      <w:r w:rsidRPr="2EFDF2AB" w:rsidR="4DE98FED">
        <w:rPr>
          <w:b w:val="1"/>
          <w:bCs w:val="1"/>
          <w:color w:val="FF0000"/>
          <w:sz w:val="52"/>
          <w:szCs w:val="52"/>
        </w:rPr>
        <w:t>More below- keep scrolling</w:t>
      </w:r>
    </w:p>
    <w:p w:rsidR="2EFDF2AB" w:rsidRDefault="2EFDF2AB" w14:paraId="32F408E7" w14:textId="377ABF74">
      <w:r>
        <w:br w:type="page"/>
      </w:r>
    </w:p>
    <w:p w:rsidR="5AC6810C" w:rsidP="6AA686CB" w:rsidRDefault="5AC6810C" w14:paraId="4B4F4BB1" w14:textId="30FC2CE9">
      <w:pPr>
        <w:rPr>
          <w:b w:val="1"/>
          <w:bCs w:val="1"/>
          <w:color w:val="FF0000"/>
          <w:sz w:val="32"/>
          <w:szCs w:val="32"/>
        </w:rPr>
      </w:pPr>
      <w:r w:rsidRPr="6AA686CB" w:rsidR="7D5BB4AA">
        <w:rPr>
          <w:b w:val="1"/>
          <w:bCs w:val="1"/>
          <w:color w:val="FF0000"/>
          <w:sz w:val="32"/>
          <w:szCs w:val="32"/>
        </w:rPr>
        <w:t>Additional</w:t>
      </w:r>
      <w:r w:rsidRPr="6AA686CB" w:rsidR="7D5BB4AA">
        <w:rPr>
          <w:b w:val="1"/>
          <w:bCs w:val="1"/>
          <w:color w:val="FF0000"/>
          <w:sz w:val="32"/>
          <w:szCs w:val="32"/>
        </w:rPr>
        <w:t xml:space="preserve"> Table 5.1 </w:t>
      </w:r>
    </w:p>
    <w:p w:rsidR="5AC6810C" w:rsidRDefault="5AC6810C" w14:paraId="221AD453" w14:textId="16B2AC3F"/>
    <w:tbl>
      <w:tblPr>
        <w:tblStyle w:val="TableNormal"/>
        <w:tblW w:w="14250" w:type="dxa"/>
        <w:tblBorders>
          <w:top w:val="single" w:sz="6"/>
          <w:left w:val="single" w:sz="6"/>
          <w:bottom w:val="single" w:sz="6"/>
          <w:right w:val="single" w:sz="6"/>
        </w:tblBorders>
        <w:tblLayout w:type="fixed"/>
        <w:tblLook w:val="04A0" w:firstRow="1" w:lastRow="0" w:firstColumn="1" w:lastColumn="0" w:noHBand="0" w:noVBand="1"/>
      </w:tblPr>
      <w:tblGrid>
        <w:gridCol w:w="2055"/>
        <w:gridCol w:w="2490"/>
        <w:gridCol w:w="2670"/>
        <w:gridCol w:w="7035"/>
      </w:tblGrid>
      <w:tr w:rsidR="5AC6810C" w:rsidTr="6AA686CB" w14:paraId="264C7B03">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shd w:val="clear" w:color="auto" w:fill="DAE9F7" w:themeFill="text2" w:themeFillTint="1A"/>
            <w:tcMar/>
            <w:vAlign w:val="top"/>
          </w:tcPr>
          <w:p w:rsidR="5AC6810C" w:rsidP="5AC6810C" w:rsidRDefault="5AC6810C" w14:paraId="5EC310F5" w14:textId="2BED320E">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1"/>
                <w:bCs w:val="1"/>
                <w:i w:val="0"/>
                <w:iCs w:val="0"/>
                <w:caps w:val="0"/>
                <w:smallCaps w:val="0"/>
                <w:color w:val="000000" w:themeColor="text1" w:themeTint="FF" w:themeShade="FF"/>
                <w:sz w:val="22"/>
                <w:szCs w:val="22"/>
                <w:lang w:val="en-US"/>
              </w:rPr>
              <w:t> </w:t>
            </w:r>
          </w:p>
        </w:tc>
        <w:tc>
          <w:tcPr>
            <w:tcW w:w="2490" w:type="dxa"/>
            <w:tcBorders>
              <w:top w:val="single" w:color="000000" w:themeColor="text1" w:sz="6"/>
              <w:left w:val="single" w:color="000000" w:themeColor="text1" w:sz="6"/>
              <w:bottom w:val="single" w:color="000000" w:themeColor="text1" w:sz="6"/>
              <w:right w:val="single" w:color="000000" w:themeColor="text1" w:sz="6"/>
            </w:tcBorders>
            <w:shd w:val="clear" w:color="auto" w:fill="DAE9F7" w:themeFill="text2" w:themeFillTint="1A"/>
            <w:tcMar/>
            <w:vAlign w:val="top"/>
          </w:tcPr>
          <w:p w:rsidR="5AC6810C" w:rsidP="5AC6810C" w:rsidRDefault="5AC6810C" w14:paraId="530181B6" w14:textId="3FBF86FD">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1"/>
                <w:bCs w:val="1"/>
                <w:i w:val="0"/>
                <w:iCs w:val="0"/>
                <w:caps w:val="0"/>
                <w:smallCaps w:val="0"/>
                <w:color w:val="000000" w:themeColor="text1" w:themeTint="FF" w:themeShade="FF"/>
                <w:sz w:val="22"/>
                <w:szCs w:val="22"/>
                <w:lang w:val="en-US"/>
              </w:rPr>
              <w:t>Introduce and Primary Coverage of Concepts* </w:t>
            </w:r>
          </w:p>
        </w:tc>
        <w:tc>
          <w:tcPr>
            <w:tcW w:w="2670" w:type="dxa"/>
            <w:tcBorders>
              <w:top w:val="single" w:color="000000" w:themeColor="text1" w:sz="6"/>
              <w:left w:val="single" w:color="000000" w:themeColor="text1" w:sz="6"/>
              <w:bottom w:val="single" w:color="000000" w:themeColor="text1" w:sz="6"/>
              <w:right w:val="single" w:color="000000" w:themeColor="text1" w:sz="6"/>
            </w:tcBorders>
            <w:shd w:val="clear" w:color="auto" w:fill="DAE9F7" w:themeFill="text2" w:themeFillTint="1A"/>
            <w:tcMar/>
            <w:vAlign w:val="top"/>
          </w:tcPr>
          <w:p w:rsidR="5AC6810C" w:rsidP="5AC6810C" w:rsidRDefault="5AC6810C" w14:paraId="0686E855" w14:textId="2C791070">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1"/>
                <w:bCs w:val="1"/>
                <w:i w:val="0"/>
                <w:iCs w:val="0"/>
                <w:caps w:val="0"/>
                <w:smallCaps w:val="0"/>
                <w:color w:val="000000" w:themeColor="text1" w:themeTint="FF" w:themeShade="FF"/>
                <w:sz w:val="22"/>
                <w:szCs w:val="22"/>
                <w:lang w:val="en-US"/>
              </w:rPr>
              <w:t>Opportunities to Practice* </w:t>
            </w:r>
          </w:p>
        </w:tc>
        <w:tc>
          <w:tcPr>
            <w:tcW w:w="7035" w:type="dxa"/>
            <w:tcBorders>
              <w:top w:val="single" w:color="000000" w:themeColor="text1" w:sz="6"/>
              <w:left w:val="single" w:color="000000" w:themeColor="text1" w:sz="6"/>
              <w:bottom w:val="single" w:color="000000" w:themeColor="text1" w:sz="6"/>
              <w:right w:val="single" w:color="000000" w:themeColor="text1" w:sz="6"/>
            </w:tcBorders>
            <w:shd w:val="clear" w:color="auto" w:fill="DAE9F7" w:themeFill="text2" w:themeFillTint="1A"/>
            <w:tcMar/>
            <w:vAlign w:val="top"/>
          </w:tcPr>
          <w:p w:rsidR="5AC6810C" w:rsidP="5AC6810C" w:rsidRDefault="5AC6810C" w14:paraId="758E54C9" w14:textId="7367A596">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1"/>
                <w:bCs w:val="1"/>
                <w:i w:val="0"/>
                <w:iCs w:val="0"/>
                <w:caps w:val="0"/>
                <w:smallCaps w:val="0"/>
                <w:color w:val="000000" w:themeColor="text1" w:themeTint="FF" w:themeShade="FF"/>
                <w:sz w:val="22"/>
                <w:szCs w:val="22"/>
                <w:lang w:val="en-US"/>
              </w:rPr>
              <w:t>How Assessed* </w:t>
            </w:r>
          </w:p>
        </w:tc>
      </w:tr>
      <w:tr w:rsidR="5AC6810C" w:rsidTr="6AA686CB" w14:paraId="3F568A2A">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3FB32A3A" w14:textId="1EA5E4FF">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1"/>
                <w:iCs w:val="1"/>
                <w:caps w:val="0"/>
                <w:smallCaps w:val="0"/>
                <w:color w:val="000000" w:themeColor="text1" w:themeTint="FF" w:themeShade="FF"/>
                <w:sz w:val="22"/>
                <w:szCs w:val="22"/>
                <w:lang w:val="en-US"/>
              </w:rPr>
              <w:t>MM/EX 7.1</w:t>
            </w:r>
            <w:r w:rsidRPr="5AC6810C" w:rsidR="5AC6810C">
              <w:rPr>
                <w:rFonts w:ascii="Aptos" w:hAnsi="Aptos" w:eastAsia="Aptos" w:cs="Aptos"/>
                <w:b w:val="0"/>
                <w:bCs w:val="0"/>
                <w:i w:val="0"/>
                <w:iCs w:val="0"/>
                <w:caps w:val="0"/>
                <w:smallCaps w:val="0"/>
                <w:color w:val="000000" w:themeColor="text1" w:themeTint="FF" w:themeShade="FF"/>
                <w:sz w:val="22"/>
                <w:szCs w:val="22"/>
                <w:lang w:val="en-US"/>
              </w:rPr>
              <w:t> </w:t>
            </w:r>
          </w:p>
          <w:p w:rsidR="5AC6810C" w:rsidP="5AC6810C" w:rsidRDefault="5AC6810C" w14:paraId="53828CDC" w14:textId="0F0B2713">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Apply the knowledge of students’ assets and learning needs and use the results of screenings and informal, formal, and diagnostic assessment data to support supplemental (Tier 2) literacy instruction; formulate and implement individualized intervention for students in need of Tier 3 intensive intervention; and frequently monitor students’ progress in literacy development. </w:t>
            </w:r>
          </w:p>
        </w:tc>
        <w:tc>
          <w:tcPr>
            <w:tcW w:w="24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05E1F8FD" w14:textId="0EA19682">
            <w:pPr>
              <w:rPr>
                <w:rFonts w:ascii="Aptos" w:hAnsi="Aptos" w:eastAsia="Aptos" w:cs="Aptos"/>
                <w:b w:val="0"/>
                <w:bCs w:val="0"/>
                <w:i w:val="0"/>
                <w:iCs w:val="0"/>
                <w:caps w:val="0"/>
                <w:smallCaps w:val="0"/>
                <w:color w:val="000000" w:themeColor="text1" w:themeTint="FF" w:themeShade="FF"/>
                <w:sz w:val="22"/>
                <w:szCs w:val="22"/>
              </w:rPr>
            </w:pPr>
            <w:hyperlink w:anchor="page=7" r:id="Rd9001eeebf8f43de">
              <w:r w:rsidRPr="5AC6810C" w:rsidR="5AC6810C">
                <w:rPr>
                  <w:rStyle w:val="Hyperlink"/>
                  <w:rFonts w:ascii="Aptos" w:hAnsi="Aptos" w:eastAsia="Aptos" w:cs="Aptos"/>
                  <w:b w:val="0"/>
                  <w:bCs w:val="0"/>
                  <w:i w:val="0"/>
                  <w:iCs w:val="0"/>
                  <w:caps w:val="0"/>
                  <w:smallCaps w:val="0"/>
                  <w:strike w:val="0"/>
                  <w:dstrike w:val="0"/>
                  <w:sz w:val="22"/>
                  <w:szCs w:val="22"/>
                  <w:lang w:val="en-US"/>
                </w:rPr>
                <w:t>SED 606</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Module 1 - Assignment 2: Apply Your Knowledge of Students’ Assets and Learning Needs to a Case Study </w:t>
            </w:r>
          </w:p>
          <w:p w:rsidR="5AC6810C" w:rsidP="5AC6810C" w:rsidRDefault="5AC6810C" w14:paraId="62F07F01" w14:textId="33501221">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607 Module 3-Required Readings </w:t>
            </w:r>
          </w:p>
          <w:p w:rsidR="5AC6810C" w:rsidP="5AC6810C" w:rsidRDefault="5AC6810C" w14:paraId="50863C06" w14:textId="1FEC1395">
            <w:pPr>
              <w:rPr>
                <w:rFonts w:ascii="Aptos" w:hAnsi="Aptos" w:eastAsia="Aptos" w:cs="Aptos"/>
                <w:b w:val="0"/>
                <w:bCs w:val="0"/>
                <w:i w:val="0"/>
                <w:iCs w:val="0"/>
                <w:caps w:val="0"/>
                <w:smallCaps w:val="0"/>
                <w:color w:val="000000" w:themeColor="text1" w:themeTint="FF" w:themeShade="FF"/>
                <w:sz w:val="22"/>
                <w:szCs w:val="22"/>
              </w:rPr>
            </w:pPr>
            <w:hyperlink w:anchor="page=7" r:id="Rf449794a9abd4288">
              <w:r w:rsidRPr="5AC6810C" w:rsidR="5AC6810C">
                <w:rPr>
                  <w:rStyle w:val="Hyperlink"/>
                  <w:rFonts w:ascii="Aptos" w:hAnsi="Aptos" w:eastAsia="Aptos" w:cs="Aptos"/>
                  <w:b w:val="0"/>
                  <w:bCs w:val="0"/>
                  <w:i w:val="0"/>
                  <w:iCs w:val="0"/>
                  <w:caps w:val="0"/>
                  <w:smallCaps w:val="0"/>
                  <w:strike w:val="0"/>
                  <w:dstrike w:val="0"/>
                  <w:sz w:val="22"/>
                  <w:szCs w:val="22"/>
                  <w:lang w:val="en-US"/>
                </w:rPr>
                <w:t>ESN 639</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Discussion Forum 1 - ESN in California </w:t>
            </w:r>
          </w:p>
          <w:p w:rsidR="5AC6810C" w:rsidP="5AC6810C" w:rsidRDefault="5AC6810C" w14:paraId="1B631F52" w14:textId="2B1F942E">
            <w:pPr>
              <w:rPr>
                <w:rFonts w:ascii="Aptos" w:hAnsi="Aptos" w:eastAsia="Aptos" w:cs="Aptos"/>
                <w:b w:val="0"/>
                <w:bCs w:val="0"/>
                <w:i w:val="0"/>
                <w:iCs w:val="0"/>
                <w:caps w:val="0"/>
                <w:smallCaps w:val="0"/>
                <w:color w:val="000000" w:themeColor="text1" w:themeTint="FF" w:themeShade="FF"/>
                <w:sz w:val="22"/>
                <w:szCs w:val="22"/>
              </w:rPr>
            </w:pPr>
            <w:hyperlink w:anchor="page=9" r:id="Rf79fea151a2f4756">
              <w:r w:rsidRPr="5AC6810C" w:rsidR="5AC6810C">
                <w:rPr>
                  <w:rStyle w:val="Hyperlink"/>
                  <w:rFonts w:ascii="Aptos" w:hAnsi="Aptos" w:eastAsia="Aptos" w:cs="Aptos"/>
                  <w:b w:val="0"/>
                  <w:bCs w:val="0"/>
                  <w:i w:val="0"/>
                  <w:iCs w:val="0"/>
                  <w:caps w:val="0"/>
                  <w:smallCaps w:val="0"/>
                  <w:strike w:val="0"/>
                  <w:dstrike w:val="0"/>
                  <w:sz w:val="22"/>
                  <w:szCs w:val="22"/>
                  <w:lang w:val="en-US"/>
                </w:rPr>
                <w:t>ESN 639</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Discussion Forum 2 – Language Development </w:t>
            </w:r>
          </w:p>
          <w:p w:rsidR="5AC6810C" w:rsidP="5AC6810C" w:rsidRDefault="5AC6810C" w14:paraId="29FB4ECC" w14:textId="74037DBA">
            <w:pPr>
              <w:rPr>
                <w:rFonts w:ascii="Aptos" w:hAnsi="Aptos" w:eastAsia="Aptos" w:cs="Aptos"/>
                <w:b w:val="0"/>
                <w:bCs w:val="0"/>
                <w:i w:val="0"/>
                <w:iCs w:val="0"/>
                <w:caps w:val="0"/>
                <w:smallCaps w:val="0"/>
                <w:color w:val="000000" w:themeColor="text1" w:themeTint="FF" w:themeShade="FF"/>
                <w:sz w:val="22"/>
                <w:szCs w:val="22"/>
              </w:rPr>
            </w:pPr>
            <w:hyperlink w:anchor="page=9" r:id="Rddc54ae1f8d84906">
              <w:r w:rsidRPr="5AC6810C" w:rsidR="5AC6810C">
                <w:rPr>
                  <w:rStyle w:val="Hyperlink"/>
                  <w:rFonts w:ascii="Aptos" w:hAnsi="Aptos" w:eastAsia="Aptos" w:cs="Aptos"/>
                  <w:b w:val="0"/>
                  <w:bCs w:val="0"/>
                  <w:i w:val="0"/>
                  <w:iCs w:val="0"/>
                  <w:caps w:val="0"/>
                  <w:smallCaps w:val="0"/>
                  <w:strike w:val="0"/>
                  <w:dstrike w:val="0"/>
                  <w:sz w:val="22"/>
                  <w:szCs w:val="22"/>
                  <w:lang w:val="en-US"/>
                </w:rPr>
                <w:t>ESN 640</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Assignment 1.3 - Meeting Mr. Jones, the Students, and Sorting Data </w:t>
            </w:r>
          </w:p>
          <w:p w:rsidR="5AC6810C" w:rsidP="5AC6810C" w:rsidRDefault="5AC6810C" w14:paraId="704A946C" w14:textId="0741FB8F">
            <w:pPr>
              <w:rPr>
                <w:rFonts w:ascii="Aptos" w:hAnsi="Aptos" w:eastAsia="Aptos" w:cs="Aptos"/>
                <w:b w:val="0"/>
                <w:bCs w:val="0"/>
                <w:i w:val="0"/>
                <w:iCs w:val="0"/>
                <w:caps w:val="0"/>
                <w:smallCaps w:val="0"/>
                <w:color w:val="000000" w:themeColor="text1" w:themeTint="FF" w:themeShade="FF"/>
                <w:sz w:val="22"/>
                <w:szCs w:val="22"/>
              </w:rPr>
            </w:pPr>
            <w:hyperlink w:anchor="page=11" r:id="R2913de74596b49da">
              <w:r w:rsidRPr="5AC6810C" w:rsidR="5AC6810C">
                <w:rPr>
                  <w:rStyle w:val="Hyperlink"/>
                  <w:rFonts w:ascii="Aptos" w:hAnsi="Aptos" w:eastAsia="Aptos" w:cs="Aptos"/>
                  <w:b w:val="0"/>
                  <w:bCs w:val="0"/>
                  <w:i w:val="0"/>
                  <w:iCs w:val="0"/>
                  <w:caps w:val="0"/>
                  <w:smallCaps w:val="0"/>
                  <w:strike w:val="0"/>
                  <w:dstrike w:val="0"/>
                  <w:sz w:val="22"/>
                  <w:szCs w:val="22"/>
                  <w:lang w:val="en-US"/>
                </w:rPr>
                <w:t>ESN 640</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Discussion Forum 2 – Method to Teach Academics (note: for ESN, even math is considered math literacy because it involves vocabulary</w:t>
            </w:r>
          </w:p>
        </w:tc>
        <w:tc>
          <w:tcPr>
            <w:tcW w:w="26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325CCDA1" w14:textId="057F3972">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607 Module 1 and 2 Literacy Graphic Organizer </w:t>
            </w:r>
          </w:p>
          <w:p w:rsidR="5AC6810C" w:rsidP="5AC6810C" w:rsidRDefault="5AC6810C" w14:paraId="3F9E391F" w14:textId="524F8C47">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609 Module 1 Assignment 2 Case Study student with intellectual delays</w:t>
            </w:r>
          </w:p>
          <w:p w:rsidR="5AC6810C" w:rsidP="5AC6810C" w:rsidRDefault="5AC6810C" w14:paraId="699978A8" w14:textId="176D1857">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SED 609 Modules2 Assignment 5 Case Study student with dyslexia  </w:t>
            </w:r>
          </w:p>
          <w:p w:rsidR="5AC6810C" w:rsidP="5AC6810C" w:rsidRDefault="5AC6810C" w14:paraId="6A2BF8F8" w14:textId="64326EF8">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609 Modules 3 Assignment 9 Case Study of English Learner with learning disability</w:t>
            </w:r>
          </w:p>
          <w:p w:rsidR="5AC6810C" w:rsidP="5AC6810C" w:rsidRDefault="5AC6810C" w14:paraId="32EC67E6" w14:textId="22C4D232">
            <w:pPr>
              <w:rPr>
                <w:rFonts w:ascii="Aptos" w:hAnsi="Aptos" w:eastAsia="Aptos" w:cs="Aptos"/>
                <w:b w:val="0"/>
                <w:bCs w:val="0"/>
                <w:i w:val="0"/>
                <w:iCs w:val="0"/>
                <w:caps w:val="0"/>
                <w:smallCaps w:val="0"/>
                <w:color w:val="000000" w:themeColor="text1" w:themeTint="FF" w:themeShade="FF"/>
                <w:sz w:val="22"/>
                <w:szCs w:val="22"/>
              </w:rPr>
            </w:pPr>
            <w:hyperlink w:anchor="page=9" r:id="Rf06619e84190479c">
              <w:r w:rsidRPr="5AC6810C" w:rsidR="5AC6810C">
                <w:rPr>
                  <w:rStyle w:val="Hyperlink"/>
                  <w:rFonts w:ascii="Aptos" w:hAnsi="Aptos" w:eastAsia="Aptos" w:cs="Aptos"/>
                  <w:b w:val="0"/>
                  <w:bCs w:val="0"/>
                  <w:i w:val="0"/>
                  <w:iCs w:val="0"/>
                  <w:caps w:val="0"/>
                  <w:smallCaps w:val="0"/>
                  <w:strike w:val="0"/>
                  <w:dstrike w:val="0"/>
                  <w:sz w:val="22"/>
                  <w:szCs w:val="22"/>
                  <w:lang w:val="en-US"/>
                </w:rPr>
                <w:t>ESN 639</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Assignment 1.3 - Write a communication behavioral objective (p.9)</w:t>
            </w:r>
          </w:p>
          <w:p w:rsidR="5AC6810C" w:rsidP="5AC6810C" w:rsidRDefault="5AC6810C" w14:paraId="4378AC22" w14:textId="323BDD49">
            <w:pPr>
              <w:rPr>
                <w:rFonts w:ascii="Aptos" w:hAnsi="Aptos" w:eastAsia="Aptos" w:cs="Aptos"/>
                <w:b w:val="0"/>
                <w:bCs w:val="0"/>
                <w:i w:val="0"/>
                <w:iCs w:val="0"/>
                <w:caps w:val="0"/>
                <w:smallCaps w:val="0"/>
                <w:color w:val="000000" w:themeColor="text1" w:themeTint="FF" w:themeShade="FF"/>
                <w:sz w:val="22"/>
                <w:szCs w:val="22"/>
              </w:rPr>
            </w:pPr>
            <w:hyperlink w:anchor="page=10" r:id="R7a9be3a9236c4c81">
              <w:r w:rsidRPr="5AC6810C" w:rsidR="5AC6810C">
                <w:rPr>
                  <w:rStyle w:val="Hyperlink"/>
                  <w:rFonts w:ascii="Aptos" w:hAnsi="Aptos" w:eastAsia="Aptos" w:cs="Aptos"/>
                  <w:b w:val="0"/>
                  <w:bCs w:val="0"/>
                  <w:i w:val="0"/>
                  <w:iCs w:val="0"/>
                  <w:caps w:val="0"/>
                  <w:smallCaps w:val="0"/>
                  <w:strike w:val="0"/>
                  <w:dstrike w:val="0"/>
                  <w:sz w:val="22"/>
                  <w:szCs w:val="22"/>
                  <w:lang w:val="en-US"/>
                </w:rPr>
                <w:t>ESN 639</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Assignment 2.3 – Building and Using a Communication Board (p.10-11)  </w:t>
            </w:r>
          </w:p>
          <w:p w:rsidR="5AC6810C" w:rsidP="5AC6810C" w:rsidRDefault="5AC6810C" w14:paraId="0A6C5743" w14:textId="6EEBE816">
            <w:pPr>
              <w:rPr>
                <w:rFonts w:ascii="Aptos" w:hAnsi="Aptos" w:eastAsia="Aptos" w:cs="Aptos"/>
                <w:b w:val="0"/>
                <w:bCs w:val="0"/>
                <w:i w:val="0"/>
                <w:iCs w:val="0"/>
                <w:caps w:val="0"/>
                <w:smallCaps w:val="0"/>
                <w:color w:val="000000" w:themeColor="text1" w:themeTint="FF" w:themeShade="FF"/>
                <w:sz w:val="22"/>
                <w:szCs w:val="22"/>
              </w:rPr>
            </w:pPr>
            <w:hyperlink w:anchor="page=12" r:id="R771cad28bb014dd7">
              <w:r w:rsidRPr="5AC6810C" w:rsidR="5AC6810C">
                <w:rPr>
                  <w:rStyle w:val="Hyperlink"/>
                  <w:rFonts w:ascii="Aptos" w:hAnsi="Aptos" w:eastAsia="Aptos" w:cs="Aptos"/>
                  <w:b w:val="0"/>
                  <w:bCs w:val="0"/>
                  <w:i w:val="0"/>
                  <w:iCs w:val="0"/>
                  <w:caps w:val="0"/>
                  <w:smallCaps w:val="0"/>
                  <w:strike w:val="0"/>
                  <w:dstrike w:val="0"/>
                  <w:sz w:val="22"/>
                  <w:szCs w:val="22"/>
                  <w:lang w:val="en-US"/>
                </w:rPr>
                <w:t>ESN 640</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Field Experience 2 (2 hours) – Communication Change Program Part 1 (p.12)</w:t>
            </w:r>
          </w:p>
          <w:p w:rsidR="5AC6810C" w:rsidP="5AC6810C" w:rsidRDefault="5AC6810C" w14:paraId="56F96F0E" w14:textId="53DC3679">
            <w:pPr>
              <w:rPr>
                <w:rFonts w:ascii="Aptos" w:hAnsi="Aptos" w:eastAsia="Aptos" w:cs="Aptos"/>
                <w:b w:val="0"/>
                <w:bCs w:val="0"/>
                <w:i w:val="0"/>
                <w:iCs w:val="0"/>
                <w:caps w:val="0"/>
                <w:smallCaps w:val="0"/>
                <w:color w:val="000000" w:themeColor="text1" w:themeTint="FF" w:themeShade="FF"/>
                <w:sz w:val="22"/>
                <w:szCs w:val="22"/>
              </w:rPr>
            </w:pPr>
            <w:hyperlink w:anchor="page=14" r:id="Rfeba351d65914105">
              <w:r w:rsidRPr="5AC6810C" w:rsidR="5AC6810C">
                <w:rPr>
                  <w:rStyle w:val="Hyperlink"/>
                  <w:rFonts w:ascii="Aptos" w:hAnsi="Aptos" w:eastAsia="Aptos" w:cs="Aptos"/>
                  <w:b w:val="0"/>
                  <w:bCs w:val="0"/>
                  <w:i w:val="0"/>
                  <w:iCs w:val="0"/>
                  <w:caps w:val="0"/>
                  <w:smallCaps w:val="0"/>
                  <w:strike w:val="0"/>
                  <w:dstrike w:val="0"/>
                  <w:sz w:val="22"/>
                  <w:szCs w:val="22"/>
                  <w:lang w:val="en-US"/>
                </w:rPr>
                <w:t>ESN 640</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Field Experience 3 (4 hours) – Communication Change Program Part 2 (p.14)</w:t>
            </w:r>
          </w:p>
          <w:p w:rsidR="5AC6810C" w:rsidP="5AC6810C" w:rsidRDefault="5AC6810C" w14:paraId="0327DF20" w14:textId="5D95A9A1">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5F808552" w14:textId="6DDC40C3">
            <w:pPr>
              <w:rPr>
                <w:rFonts w:ascii="Aptos" w:hAnsi="Aptos" w:eastAsia="Aptos" w:cs="Aptos"/>
                <w:b w:val="0"/>
                <w:bCs w:val="0"/>
                <w:i w:val="0"/>
                <w:iCs w:val="0"/>
                <w:caps w:val="0"/>
                <w:smallCaps w:val="0"/>
                <w:color w:val="000000" w:themeColor="text1" w:themeTint="FF" w:themeShade="FF"/>
                <w:sz w:val="22"/>
                <w:szCs w:val="22"/>
              </w:rPr>
            </w:pPr>
            <w:hyperlink w:anchor="page=15" r:id="R7d5b029f5c104d25">
              <w:r w:rsidRPr="5AC6810C" w:rsidR="5AC6810C">
                <w:rPr>
                  <w:rStyle w:val="Hyperlink"/>
                  <w:rFonts w:ascii="Aptos" w:hAnsi="Aptos" w:eastAsia="Aptos" w:cs="Aptos"/>
                  <w:b w:val="0"/>
                  <w:bCs w:val="0"/>
                  <w:i w:val="0"/>
                  <w:iCs w:val="0"/>
                  <w:caps w:val="0"/>
                  <w:smallCaps w:val="0"/>
                  <w:strike w:val="0"/>
                  <w:dstrike w:val="0"/>
                  <w:sz w:val="22"/>
                  <w:szCs w:val="22"/>
                  <w:lang w:val="en-US"/>
                </w:rPr>
                <w:t>ESN 641</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Field Experience 3 (3 hours) – Promotion of Self-Determined Behavior (p.15)</w:t>
            </w:r>
          </w:p>
          <w:p w:rsidR="5AC6810C" w:rsidP="5AC6810C" w:rsidRDefault="5AC6810C" w14:paraId="3C8DAE12" w14:textId="67F57012">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w:t>
            </w:r>
          </w:p>
          <w:p w:rsidR="5AC6810C" w:rsidP="5AC6810C" w:rsidRDefault="5AC6810C" w14:paraId="7E0E8573" w14:textId="16C8134D">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1E75E7FB" w14:textId="6567D227">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w:t>
            </w:r>
          </w:p>
        </w:tc>
        <w:tc>
          <w:tcPr>
            <w:tcW w:w="70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79457845" w14:textId="5F7ADFDA">
            <w:pPr>
              <w:rPr>
                <w:rFonts w:ascii="Aptos" w:hAnsi="Aptos" w:eastAsia="Aptos" w:cs="Aptos"/>
                <w:b w:val="0"/>
                <w:bCs w:val="0"/>
                <w:i w:val="0"/>
                <w:iCs w:val="0"/>
                <w:caps w:val="0"/>
                <w:smallCaps w:val="0"/>
                <w:color w:val="000000" w:themeColor="text1" w:themeTint="FF" w:themeShade="FF"/>
                <w:sz w:val="22"/>
                <w:szCs w:val="22"/>
              </w:rPr>
            </w:pPr>
            <w:hyperlink w:anchor="page=7" r:id="Rc14bc2648856486d">
              <w:r w:rsidRPr="5AC6810C" w:rsidR="5AC6810C">
                <w:rPr>
                  <w:rStyle w:val="Hyperlink"/>
                  <w:rFonts w:ascii="Aptos" w:hAnsi="Aptos" w:eastAsia="Aptos" w:cs="Aptos"/>
                  <w:b w:val="0"/>
                  <w:bCs w:val="0"/>
                  <w:i w:val="0"/>
                  <w:iCs w:val="0"/>
                  <w:caps w:val="0"/>
                  <w:smallCaps w:val="0"/>
                  <w:strike w:val="0"/>
                  <w:dstrike w:val="0"/>
                  <w:sz w:val="22"/>
                  <w:szCs w:val="22"/>
                  <w:lang w:val="en-US"/>
                </w:rPr>
                <w:t>SED 606</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Assignment 2: Apply Your Knowledge of Students’ Assets and Learning Needs to a Case Study (p.7)</w:t>
            </w:r>
          </w:p>
          <w:p w:rsidR="5AC6810C" w:rsidP="5AC6810C" w:rsidRDefault="5AC6810C" w14:paraId="44F3F13F" w14:textId="11639C8F">
            <w:pPr>
              <w:rPr>
                <w:rFonts w:ascii="Aptos" w:hAnsi="Aptos" w:eastAsia="Aptos" w:cs="Aptos"/>
                <w:b w:val="0"/>
                <w:bCs w:val="0"/>
                <w:i w:val="0"/>
                <w:iCs w:val="0"/>
                <w:caps w:val="0"/>
                <w:smallCaps w:val="0"/>
                <w:color w:val="000000" w:themeColor="text1" w:themeTint="FF" w:themeShade="FF"/>
                <w:sz w:val="22"/>
                <w:szCs w:val="22"/>
              </w:rPr>
            </w:pPr>
            <w:hyperlink w:anchor="page=12" r:id="R178cd8fbedcd4034">
              <w:r w:rsidRPr="5AC6810C" w:rsidR="5AC6810C">
                <w:rPr>
                  <w:rStyle w:val="Hyperlink"/>
                  <w:rFonts w:ascii="Aptos" w:hAnsi="Aptos" w:eastAsia="Aptos" w:cs="Aptos"/>
                  <w:b w:val="0"/>
                  <w:bCs w:val="0"/>
                  <w:i w:val="0"/>
                  <w:iCs w:val="0"/>
                  <w:caps w:val="0"/>
                  <w:smallCaps w:val="0"/>
                  <w:strike w:val="0"/>
                  <w:dstrike w:val="0"/>
                  <w:sz w:val="22"/>
                  <w:szCs w:val="22"/>
                  <w:lang w:val="en-US"/>
                </w:rPr>
                <w:t>ESN 639</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Discussion Forum 3 – Collect data on the Comm. Objective (p.12-13)</w:t>
            </w:r>
          </w:p>
          <w:p w:rsidR="5AC6810C" w:rsidP="5AC6810C" w:rsidRDefault="5AC6810C" w14:paraId="1CFD1C22" w14:textId="257AAE0F">
            <w:pPr>
              <w:rPr>
                <w:rFonts w:ascii="Aptos" w:hAnsi="Aptos" w:eastAsia="Aptos" w:cs="Aptos"/>
                <w:b w:val="0"/>
                <w:bCs w:val="0"/>
                <w:i w:val="0"/>
                <w:iCs w:val="0"/>
                <w:caps w:val="0"/>
                <w:smallCaps w:val="0"/>
                <w:color w:val="000000" w:themeColor="text1" w:themeTint="FF" w:themeShade="FF"/>
                <w:sz w:val="22"/>
                <w:szCs w:val="22"/>
              </w:rPr>
            </w:pPr>
            <w:hyperlink w:anchor="page=15" r:id="Rab8a5d380aa94066">
              <w:r w:rsidRPr="5AC6810C" w:rsidR="5AC6810C">
                <w:rPr>
                  <w:rStyle w:val="Hyperlink"/>
                  <w:rFonts w:ascii="Aptos" w:hAnsi="Aptos" w:eastAsia="Aptos" w:cs="Aptos"/>
                  <w:b w:val="0"/>
                  <w:bCs w:val="0"/>
                  <w:i w:val="0"/>
                  <w:iCs w:val="0"/>
                  <w:caps w:val="0"/>
                  <w:smallCaps w:val="0"/>
                  <w:strike w:val="0"/>
                  <w:dstrike w:val="0"/>
                  <w:sz w:val="22"/>
                  <w:szCs w:val="22"/>
                  <w:lang w:val="en-US"/>
                </w:rPr>
                <w:t>ESN 639</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Discussion Forum 4 – Analyze data, share, and reflect on teaching exp.  (p.15)</w:t>
            </w:r>
          </w:p>
          <w:p w:rsidR="5AC6810C" w:rsidP="5AC6810C" w:rsidRDefault="5AC6810C" w14:paraId="52A863C0" w14:textId="053C0BAD">
            <w:pPr>
              <w:rPr>
                <w:rFonts w:ascii="Aptos" w:hAnsi="Aptos" w:eastAsia="Aptos" w:cs="Aptos"/>
                <w:b w:val="0"/>
                <w:bCs w:val="0"/>
                <w:i w:val="0"/>
                <w:iCs w:val="0"/>
                <w:caps w:val="0"/>
                <w:smallCaps w:val="0"/>
                <w:color w:val="000000" w:themeColor="text1" w:themeTint="FF" w:themeShade="FF"/>
                <w:sz w:val="22"/>
                <w:szCs w:val="22"/>
              </w:rPr>
            </w:pPr>
            <w:hyperlink w:anchor="page=16" r:id="Ra58c1d0f4f0d4065">
              <w:r w:rsidRPr="5AC6810C" w:rsidR="5AC6810C">
                <w:rPr>
                  <w:rStyle w:val="Hyperlink"/>
                  <w:rFonts w:ascii="Aptos" w:hAnsi="Aptos" w:eastAsia="Aptos" w:cs="Aptos"/>
                  <w:b w:val="0"/>
                  <w:bCs w:val="0"/>
                  <w:i w:val="0"/>
                  <w:iCs w:val="0"/>
                  <w:caps w:val="0"/>
                  <w:smallCaps w:val="0"/>
                  <w:strike w:val="0"/>
                  <w:dstrike w:val="0"/>
                  <w:sz w:val="22"/>
                  <w:szCs w:val="22"/>
                  <w:lang w:val="en-US"/>
                </w:rPr>
                <w:t>ESN 640</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Field Experience 4 (2 hours) – Communication Change Program Part 3 (p.16-17)</w:t>
            </w:r>
          </w:p>
          <w:p w:rsidR="5AC6810C" w:rsidP="5AC6810C" w:rsidRDefault="5AC6810C" w14:paraId="0436DB6A" w14:textId="19163A60">
            <w:pPr>
              <w:rPr>
                <w:rFonts w:ascii="Aptos" w:hAnsi="Aptos" w:eastAsia="Aptos" w:cs="Aptos"/>
                <w:b w:val="0"/>
                <w:bCs w:val="0"/>
                <w:i w:val="0"/>
                <w:iCs w:val="0"/>
                <w:caps w:val="0"/>
                <w:smallCaps w:val="0"/>
                <w:color w:val="000000" w:themeColor="text1" w:themeTint="FF" w:themeShade="FF"/>
                <w:sz w:val="22"/>
                <w:szCs w:val="22"/>
              </w:rPr>
            </w:pPr>
            <w:hyperlink w:anchor="page=15" r:id="Rdc569dc991cc4e39">
              <w:r w:rsidRPr="5AC6810C" w:rsidR="5AC6810C">
                <w:rPr>
                  <w:rStyle w:val="Hyperlink"/>
                  <w:rFonts w:ascii="Aptos" w:hAnsi="Aptos" w:eastAsia="Aptos" w:cs="Aptos"/>
                  <w:b w:val="1"/>
                  <w:bCs w:val="1"/>
                  <w:i w:val="0"/>
                  <w:iCs w:val="0"/>
                  <w:caps w:val="0"/>
                  <w:smallCaps w:val="0"/>
                  <w:strike w:val="0"/>
                  <w:dstrike w:val="0"/>
                  <w:sz w:val="22"/>
                  <w:szCs w:val="22"/>
                  <w:lang w:val="en-US"/>
                </w:rPr>
                <w:t>ESN 640</w:t>
              </w:r>
            </w:hyperlink>
            <w:r w:rsidRPr="5AC6810C" w:rsidR="5AC6810C">
              <w:rPr>
                <w:rFonts w:ascii="Aptos" w:hAnsi="Aptos" w:eastAsia="Aptos" w:cs="Aptos"/>
                <w:b w:val="1"/>
                <w:bCs w:val="1"/>
                <w:i w:val="0"/>
                <w:iCs w:val="0"/>
                <w:caps w:val="0"/>
                <w:smallCaps w:val="0"/>
                <w:color w:val="000000" w:themeColor="text1" w:themeTint="FF" w:themeShade="FF"/>
                <w:sz w:val="22"/>
                <w:szCs w:val="22"/>
                <w:lang w:val="en-US"/>
              </w:rPr>
              <w:t xml:space="preserve"> - Assignment 4.3 – Signature Assignment (data analysis &amp; plan instruction) (p.15-17) </w:t>
            </w:r>
          </w:p>
          <w:p w:rsidR="5AC6810C" w:rsidP="5AC6810C" w:rsidRDefault="5AC6810C" w14:paraId="30758A9B" w14:textId="1E929090">
            <w:pPr>
              <w:rPr>
                <w:rFonts w:ascii="Aptos" w:hAnsi="Aptos" w:eastAsia="Aptos" w:cs="Aptos"/>
                <w:b w:val="0"/>
                <w:bCs w:val="0"/>
                <w:i w:val="0"/>
                <w:iCs w:val="0"/>
                <w:caps w:val="0"/>
                <w:smallCaps w:val="0"/>
                <w:color w:val="000000" w:themeColor="text1" w:themeTint="FF" w:themeShade="FF"/>
                <w:sz w:val="22"/>
                <w:szCs w:val="22"/>
              </w:rPr>
            </w:pPr>
            <w:hyperlink w:anchor="page=18" r:id="R8c1dda16df40435a">
              <w:r w:rsidRPr="5AC6810C" w:rsidR="5AC6810C">
                <w:rPr>
                  <w:rStyle w:val="Hyperlink"/>
                  <w:rFonts w:ascii="Aptos" w:hAnsi="Aptos" w:eastAsia="Aptos" w:cs="Aptos"/>
                  <w:b w:val="1"/>
                  <w:bCs w:val="1"/>
                  <w:i w:val="0"/>
                  <w:iCs w:val="0"/>
                  <w:caps w:val="0"/>
                  <w:smallCaps w:val="0"/>
                  <w:strike w:val="0"/>
                  <w:dstrike w:val="0"/>
                  <w:sz w:val="22"/>
                  <w:szCs w:val="22"/>
                  <w:lang w:val="en-US"/>
                </w:rPr>
                <w:t>ESN 641</w:t>
              </w:r>
            </w:hyperlink>
            <w:r w:rsidRPr="5AC6810C" w:rsidR="5AC6810C">
              <w:rPr>
                <w:rFonts w:ascii="Aptos" w:hAnsi="Aptos" w:eastAsia="Aptos" w:cs="Aptos"/>
                <w:b w:val="1"/>
                <w:bCs w:val="1"/>
                <w:i w:val="0"/>
                <w:iCs w:val="0"/>
                <w:caps w:val="0"/>
                <w:smallCaps w:val="0"/>
                <w:color w:val="000000" w:themeColor="text1" w:themeTint="FF" w:themeShade="FF"/>
                <w:sz w:val="22"/>
                <w:szCs w:val="22"/>
                <w:lang w:val="en-US"/>
              </w:rPr>
              <w:t xml:space="preserve"> - Assignment 4.3 – Signature Assignment, IEP Role Play, Video Recording (p.18-20) </w:t>
            </w:r>
          </w:p>
          <w:p w:rsidR="5AC6810C" w:rsidP="5AC6810C" w:rsidRDefault="5AC6810C" w14:paraId="29766B0E" w14:textId="6EEC7003">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2E9D2C09" w14:textId="3C118B82">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Clinical Practice- Assessed as guided practice using the Clinical Practice Lesson Plan</w:t>
            </w:r>
          </w:p>
          <w:p w:rsidR="5AC6810C" w:rsidP="5AC6810C" w:rsidRDefault="5AC6810C" w14:paraId="1FC1930A" w14:textId="28341389">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4F2343E1" w14:textId="2658C3E1">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Formally assessed on the CalTPA measure</w:t>
            </w:r>
          </w:p>
        </w:tc>
      </w:tr>
      <w:tr w:rsidR="5AC6810C" w:rsidTr="6AA686CB" w14:paraId="3F8A9B4D">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39703DC3" w14:textId="4C6316FF">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1"/>
                <w:iCs w:val="1"/>
                <w:caps w:val="0"/>
                <w:smallCaps w:val="0"/>
                <w:color w:val="000000" w:themeColor="text1" w:themeTint="FF" w:themeShade="FF"/>
                <w:sz w:val="22"/>
                <w:szCs w:val="22"/>
                <w:lang w:val="en-US"/>
              </w:rPr>
              <w:t>MM/EX 7.2 </w:t>
            </w:r>
            <w:r w:rsidRPr="5AC6810C" w:rsidR="5AC6810C">
              <w:rPr>
                <w:rFonts w:ascii="Aptos" w:hAnsi="Aptos" w:eastAsia="Aptos" w:cs="Aptos"/>
                <w:b w:val="0"/>
                <w:bCs w:val="0"/>
                <w:i w:val="0"/>
                <w:iCs w:val="0"/>
                <w:caps w:val="0"/>
                <w:smallCaps w:val="0"/>
                <w:color w:val="000000" w:themeColor="text1" w:themeTint="FF" w:themeShade="FF"/>
                <w:sz w:val="22"/>
                <w:szCs w:val="22"/>
                <w:lang w:val="en-US"/>
              </w:rPr>
              <w:t> </w:t>
            </w:r>
          </w:p>
          <w:p w:rsidR="5AC6810C" w:rsidP="5AC6810C" w:rsidRDefault="5AC6810C" w14:paraId="1B29FBFE" w14:textId="499EC406">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Interpret assessment results, and plan necessary adaptations (accommodations and modifications) for students with dyslexia and other disabilities that impact literacy development. </w:t>
            </w:r>
          </w:p>
        </w:tc>
        <w:tc>
          <w:tcPr>
            <w:tcW w:w="24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07DA450B" w14:textId="0C699536">
            <w:pPr>
              <w:rPr>
                <w:rFonts w:ascii="Aptos" w:hAnsi="Aptos" w:eastAsia="Aptos" w:cs="Aptos"/>
                <w:b w:val="0"/>
                <w:bCs w:val="0"/>
                <w:i w:val="0"/>
                <w:iCs w:val="0"/>
                <w:caps w:val="0"/>
                <w:smallCaps w:val="0"/>
                <w:color w:val="000000" w:themeColor="text1" w:themeTint="FF" w:themeShade="FF"/>
                <w:sz w:val="22"/>
                <w:szCs w:val="22"/>
              </w:rPr>
            </w:pPr>
            <w:hyperlink w:anchor="page=7" r:id="Reb01f300899e433b">
              <w:r w:rsidRPr="5AC6810C" w:rsidR="5AC6810C">
                <w:rPr>
                  <w:rStyle w:val="Hyperlink"/>
                  <w:rFonts w:ascii="Aptos" w:hAnsi="Aptos" w:eastAsia="Aptos" w:cs="Aptos"/>
                  <w:b w:val="0"/>
                  <w:bCs w:val="0"/>
                  <w:i w:val="0"/>
                  <w:iCs w:val="0"/>
                  <w:caps w:val="0"/>
                  <w:smallCaps w:val="0"/>
                  <w:strike w:val="0"/>
                  <w:dstrike w:val="0"/>
                  <w:sz w:val="22"/>
                  <w:szCs w:val="22"/>
                  <w:lang w:val="en-US"/>
                </w:rPr>
                <w:t>SED 606</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Module 1- Assignment 2: Apply Your Knowledge of Students’ Assets and Learning Needs to a Case Study (p.7)  </w:t>
            </w:r>
          </w:p>
          <w:p w:rsidR="5AC6810C" w:rsidP="5AC6810C" w:rsidRDefault="5AC6810C" w14:paraId="42A3F2E1" w14:textId="7407C9DF">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21B243A6" w14:textId="4147E191">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607 Module 3 Required Readings</w:t>
            </w:r>
          </w:p>
          <w:p w:rsidR="5AC6810C" w:rsidP="5AC6810C" w:rsidRDefault="5AC6810C" w14:paraId="257070B3" w14:textId="202552F0">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39DEE7A0" w14:textId="2F4D485C">
            <w:pPr>
              <w:rPr>
                <w:rFonts w:ascii="Aptos" w:hAnsi="Aptos" w:eastAsia="Aptos" w:cs="Aptos"/>
                <w:b w:val="0"/>
                <w:bCs w:val="0"/>
                <w:i w:val="0"/>
                <w:iCs w:val="0"/>
                <w:caps w:val="0"/>
                <w:smallCaps w:val="0"/>
                <w:color w:val="000000" w:themeColor="text1" w:themeTint="FF" w:themeShade="FF"/>
                <w:sz w:val="22"/>
                <w:szCs w:val="22"/>
              </w:rPr>
            </w:pPr>
            <w:hyperlink w:anchor="page=18" r:id="R6f5ecee1161644aa">
              <w:r w:rsidRPr="5AC6810C" w:rsidR="5AC6810C">
                <w:rPr>
                  <w:rStyle w:val="Hyperlink"/>
                  <w:rFonts w:ascii="Aptos" w:hAnsi="Aptos" w:eastAsia="Aptos" w:cs="Aptos"/>
                  <w:b w:val="1"/>
                  <w:bCs w:val="1"/>
                  <w:i w:val="0"/>
                  <w:iCs w:val="0"/>
                  <w:caps w:val="0"/>
                  <w:smallCaps w:val="0"/>
                  <w:strike w:val="0"/>
                  <w:dstrike w:val="0"/>
                  <w:sz w:val="22"/>
                  <w:szCs w:val="22"/>
                  <w:lang w:val="en-US"/>
                </w:rPr>
                <w:t>ESN 641</w:t>
              </w:r>
            </w:hyperlink>
            <w:r w:rsidRPr="5AC6810C" w:rsidR="5AC6810C">
              <w:rPr>
                <w:rFonts w:ascii="Aptos" w:hAnsi="Aptos" w:eastAsia="Aptos" w:cs="Aptos"/>
                <w:b w:val="1"/>
                <w:bCs w:val="1"/>
                <w:i w:val="0"/>
                <w:iCs w:val="0"/>
                <w:caps w:val="0"/>
                <w:smallCaps w:val="0"/>
                <w:color w:val="000000" w:themeColor="text1" w:themeTint="FF" w:themeShade="FF"/>
                <w:sz w:val="22"/>
                <w:szCs w:val="22"/>
                <w:lang w:val="en-US"/>
              </w:rPr>
              <w:t xml:space="preserve"> - Assignment 4.3 – Signature Assignment, IEP Role Play, Video Recording (p.18-20) </w:t>
            </w:r>
          </w:p>
          <w:p w:rsidR="5AC6810C" w:rsidP="5AC6810C" w:rsidRDefault="5AC6810C" w14:paraId="2AE96AD7" w14:textId="2F7DC6D4">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6838CDF2" w14:textId="0018A9B6">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w:t>
            </w:r>
          </w:p>
        </w:tc>
        <w:tc>
          <w:tcPr>
            <w:tcW w:w="26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71363477" w14:textId="14D9A108">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SED 609 Module 1 Assignment 2 Case Studies student with intellectual delays </w:t>
            </w:r>
          </w:p>
          <w:p w:rsidR="5AC6810C" w:rsidP="5AC6810C" w:rsidRDefault="5AC6810C" w14:paraId="319C84A1" w14:textId="7E5206F7">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SED 609 Modules2 Assignment 5 Case Studies student with dyslexia </w:t>
            </w:r>
          </w:p>
          <w:p w:rsidR="5AC6810C" w:rsidP="5AC6810C" w:rsidRDefault="5AC6810C" w14:paraId="318915F2" w14:textId="3C656FB2">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609 Modules 3 Assignment 9 Case Studies of English Learner with learning disability</w:t>
            </w:r>
          </w:p>
          <w:p w:rsidR="5AC6810C" w:rsidP="5AC6810C" w:rsidRDefault="5AC6810C" w14:paraId="041868BF" w14:textId="5E406D80">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3A392F69" w14:textId="387C892A">
            <w:pPr>
              <w:rPr>
                <w:rFonts w:ascii="Aptos" w:hAnsi="Aptos" w:eastAsia="Aptos" w:cs="Aptos"/>
                <w:b w:val="0"/>
                <w:bCs w:val="0"/>
                <w:i w:val="0"/>
                <w:iCs w:val="0"/>
                <w:caps w:val="0"/>
                <w:smallCaps w:val="0"/>
                <w:color w:val="000000" w:themeColor="text1" w:themeTint="FF" w:themeShade="FF"/>
                <w:sz w:val="22"/>
                <w:szCs w:val="22"/>
              </w:rPr>
            </w:pPr>
            <w:hyperlink w:anchor="page=9" r:id="Rd61bc334af064b88">
              <w:r w:rsidRPr="5AC6810C" w:rsidR="5AC6810C">
                <w:rPr>
                  <w:rStyle w:val="Hyperlink"/>
                  <w:rFonts w:ascii="Aptos" w:hAnsi="Aptos" w:eastAsia="Aptos" w:cs="Aptos"/>
                  <w:b w:val="0"/>
                  <w:bCs w:val="0"/>
                  <w:i w:val="0"/>
                  <w:iCs w:val="0"/>
                  <w:caps w:val="0"/>
                  <w:smallCaps w:val="0"/>
                  <w:strike w:val="0"/>
                  <w:dstrike w:val="0"/>
                  <w:sz w:val="22"/>
                  <w:szCs w:val="22"/>
                  <w:lang w:val="en-US"/>
                </w:rPr>
                <w:t>ESN 639</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Assignment 1.3 - Write a communication behavioral objective (p.9)</w:t>
            </w:r>
          </w:p>
          <w:p w:rsidR="5AC6810C" w:rsidP="5AC6810C" w:rsidRDefault="5AC6810C" w14:paraId="35C45456" w14:textId="2BEBF223">
            <w:pPr>
              <w:rPr>
                <w:rFonts w:ascii="Aptos" w:hAnsi="Aptos" w:eastAsia="Aptos" w:cs="Aptos"/>
                <w:b w:val="0"/>
                <w:bCs w:val="0"/>
                <w:i w:val="0"/>
                <w:iCs w:val="0"/>
                <w:caps w:val="0"/>
                <w:smallCaps w:val="0"/>
                <w:color w:val="000000" w:themeColor="text1" w:themeTint="FF" w:themeShade="FF"/>
                <w:sz w:val="22"/>
                <w:szCs w:val="22"/>
              </w:rPr>
            </w:pPr>
            <w:hyperlink w:anchor="page=10" r:id="R94023d3684cc41b0">
              <w:r w:rsidRPr="5AC6810C" w:rsidR="5AC6810C">
                <w:rPr>
                  <w:rStyle w:val="Hyperlink"/>
                  <w:rFonts w:ascii="Aptos" w:hAnsi="Aptos" w:eastAsia="Aptos" w:cs="Aptos"/>
                  <w:b w:val="0"/>
                  <w:bCs w:val="0"/>
                  <w:i w:val="0"/>
                  <w:iCs w:val="0"/>
                  <w:caps w:val="0"/>
                  <w:smallCaps w:val="0"/>
                  <w:strike w:val="0"/>
                  <w:dstrike w:val="0"/>
                  <w:sz w:val="22"/>
                  <w:szCs w:val="22"/>
                  <w:lang w:val="en-US"/>
                </w:rPr>
                <w:t>ESN 639</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Assignment 2.3 – Building and Using a Communication Board (p.10-11)</w:t>
            </w:r>
          </w:p>
          <w:p w:rsidR="5AC6810C" w:rsidP="5AC6810C" w:rsidRDefault="5AC6810C" w14:paraId="05B76C48" w14:textId="0CD5C3E9">
            <w:pPr>
              <w:rPr>
                <w:rFonts w:ascii="Aptos" w:hAnsi="Aptos" w:eastAsia="Aptos" w:cs="Aptos"/>
                <w:b w:val="0"/>
                <w:bCs w:val="0"/>
                <w:i w:val="0"/>
                <w:iCs w:val="0"/>
                <w:caps w:val="0"/>
                <w:smallCaps w:val="0"/>
                <w:color w:val="000000" w:themeColor="text1" w:themeTint="FF" w:themeShade="FF"/>
                <w:sz w:val="22"/>
                <w:szCs w:val="22"/>
              </w:rPr>
            </w:pPr>
            <w:hyperlink w:anchor="page=12" r:id="Re7cfbf66fafc426f">
              <w:r w:rsidRPr="5AC6810C" w:rsidR="5AC6810C">
                <w:rPr>
                  <w:rStyle w:val="Hyperlink"/>
                  <w:rFonts w:ascii="Aptos" w:hAnsi="Aptos" w:eastAsia="Aptos" w:cs="Aptos"/>
                  <w:b w:val="0"/>
                  <w:bCs w:val="0"/>
                  <w:i w:val="0"/>
                  <w:iCs w:val="0"/>
                  <w:caps w:val="0"/>
                  <w:smallCaps w:val="0"/>
                  <w:strike w:val="0"/>
                  <w:dstrike w:val="0"/>
                  <w:sz w:val="22"/>
                  <w:szCs w:val="22"/>
                  <w:lang w:val="en-US"/>
                </w:rPr>
                <w:t>ESN 639</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Discussion Forum 3 – Collect data on the comm. Objective (p.12-13)</w:t>
            </w:r>
          </w:p>
          <w:p w:rsidR="5AC6810C" w:rsidP="5AC6810C" w:rsidRDefault="5AC6810C" w14:paraId="285E4700" w14:textId="76074352">
            <w:pPr>
              <w:rPr>
                <w:rFonts w:ascii="Aptos" w:hAnsi="Aptos" w:eastAsia="Aptos" w:cs="Aptos"/>
                <w:b w:val="0"/>
                <w:bCs w:val="0"/>
                <w:i w:val="0"/>
                <w:iCs w:val="0"/>
                <w:caps w:val="0"/>
                <w:smallCaps w:val="0"/>
                <w:color w:val="000000" w:themeColor="text1" w:themeTint="FF" w:themeShade="FF"/>
                <w:sz w:val="22"/>
                <w:szCs w:val="22"/>
              </w:rPr>
            </w:pPr>
            <w:hyperlink w:anchor="page=11" r:id="Rb9ed12a0e6b942f5">
              <w:r w:rsidRPr="5AC6810C" w:rsidR="5AC6810C">
                <w:rPr>
                  <w:rStyle w:val="Hyperlink"/>
                  <w:rFonts w:ascii="Aptos" w:hAnsi="Aptos" w:eastAsia="Aptos" w:cs="Aptos"/>
                  <w:b w:val="0"/>
                  <w:bCs w:val="0"/>
                  <w:i w:val="0"/>
                  <w:iCs w:val="0"/>
                  <w:caps w:val="0"/>
                  <w:smallCaps w:val="0"/>
                  <w:strike w:val="0"/>
                  <w:dstrike w:val="0"/>
                  <w:sz w:val="22"/>
                  <w:szCs w:val="22"/>
                  <w:lang w:val="en-US"/>
                </w:rPr>
                <w:t>ESN 640</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Assignment 2.3 – Writing an Academic Lesson Plan with Behavioral Objectives (note: for ESN, even math is considered math literacy because it involves vocabulary) (p.11)</w:t>
            </w:r>
          </w:p>
          <w:p w:rsidR="5AC6810C" w:rsidP="5AC6810C" w:rsidRDefault="5AC6810C" w14:paraId="27D78111" w14:textId="4084BC67">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010C7186" w14:textId="08BD6793">
            <w:pPr>
              <w:rPr>
                <w:rFonts w:ascii="Aptos" w:hAnsi="Aptos" w:eastAsia="Aptos" w:cs="Aptos"/>
                <w:b w:val="0"/>
                <w:bCs w:val="0"/>
                <w:i w:val="0"/>
                <w:iCs w:val="0"/>
                <w:caps w:val="0"/>
                <w:smallCaps w:val="0"/>
                <w:color w:val="000000" w:themeColor="text1" w:themeTint="FF" w:themeShade="FF"/>
                <w:sz w:val="22"/>
                <w:szCs w:val="22"/>
              </w:rPr>
            </w:pPr>
            <w:hyperlink w:anchor="page=14" r:id="Rf6f972a603e94761">
              <w:r w:rsidRPr="5AC6810C" w:rsidR="5AC6810C">
                <w:rPr>
                  <w:rStyle w:val="Hyperlink"/>
                  <w:rFonts w:ascii="Aptos" w:hAnsi="Aptos" w:eastAsia="Aptos" w:cs="Aptos"/>
                  <w:b w:val="0"/>
                  <w:bCs w:val="0"/>
                  <w:i w:val="0"/>
                  <w:iCs w:val="0"/>
                  <w:caps w:val="0"/>
                  <w:smallCaps w:val="0"/>
                  <w:strike w:val="0"/>
                  <w:dstrike w:val="0"/>
                  <w:sz w:val="22"/>
                  <w:szCs w:val="22"/>
                  <w:lang w:val="en-US"/>
                </w:rPr>
                <w:t>ESN 640</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Field Experience 3 (4 hours) – Communication Change Program Part 2 (p.14) </w:t>
            </w:r>
          </w:p>
          <w:p w:rsidR="5AC6810C" w:rsidP="5AC6810C" w:rsidRDefault="5AC6810C" w14:paraId="02124485" w14:textId="67505665">
            <w:pPr>
              <w:rPr>
                <w:rFonts w:ascii="Aptos" w:hAnsi="Aptos" w:eastAsia="Aptos" w:cs="Aptos"/>
                <w:b w:val="0"/>
                <w:bCs w:val="0"/>
                <w:i w:val="0"/>
                <w:iCs w:val="0"/>
                <w:caps w:val="0"/>
                <w:smallCaps w:val="0"/>
                <w:color w:val="000000" w:themeColor="text1" w:themeTint="FF" w:themeShade="FF"/>
                <w:sz w:val="22"/>
                <w:szCs w:val="22"/>
              </w:rPr>
            </w:pPr>
            <w:hyperlink w:anchor="page=15" r:id="Rb5da661af29f4b96">
              <w:r w:rsidRPr="5AC6810C" w:rsidR="5AC6810C">
                <w:rPr>
                  <w:rStyle w:val="Hyperlink"/>
                  <w:rFonts w:ascii="Aptos" w:hAnsi="Aptos" w:eastAsia="Aptos" w:cs="Aptos"/>
                  <w:b w:val="0"/>
                  <w:bCs w:val="0"/>
                  <w:i w:val="0"/>
                  <w:iCs w:val="0"/>
                  <w:caps w:val="0"/>
                  <w:smallCaps w:val="0"/>
                  <w:strike w:val="0"/>
                  <w:dstrike w:val="0"/>
                  <w:sz w:val="22"/>
                  <w:szCs w:val="22"/>
                  <w:lang w:val="en-US"/>
                </w:rPr>
                <w:t>ESN 641</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Field Experience 3 (3 hours) – Promotion of Self-Determined Behavior (p.15)  </w:t>
            </w:r>
          </w:p>
        </w:tc>
        <w:tc>
          <w:tcPr>
            <w:tcW w:w="70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0B4C4AB0" w14:textId="04D218C8">
            <w:pPr>
              <w:rPr>
                <w:rFonts w:ascii="Aptos" w:hAnsi="Aptos" w:eastAsia="Aptos" w:cs="Aptos"/>
                <w:b w:val="0"/>
                <w:bCs w:val="0"/>
                <w:i w:val="0"/>
                <w:iCs w:val="0"/>
                <w:caps w:val="0"/>
                <w:smallCaps w:val="0"/>
                <w:color w:val="000000" w:themeColor="text1" w:themeTint="FF" w:themeShade="FF"/>
                <w:sz w:val="22"/>
                <w:szCs w:val="22"/>
              </w:rPr>
            </w:pPr>
            <w:hyperlink w:anchor="page=7" r:id="Rae2d07e88182423a">
              <w:r w:rsidRPr="5AC6810C" w:rsidR="5AC6810C">
                <w:rPr>
                  <w:rStyle w:val="Hyperlink"/>
                  <w:rFonts w:ascii="Aptos" w:hAnsi="Aptos" w:eastAsia="Aptos" w:cs="Aptos"/>
                  <w:b w:val="0"/>
                  <w:bCs w:val="0"/>
                  <w:i w:val="0"/>
                  <w:iCs w:val="0"/>
                  <w:caps w:val="0"/>
                  <w:smallCaps w:val="0"/>
                  <w:strike w:val="0"/>
                  <w:dstrike w:val="0"/>
                  <w:sz w:val="22"/>
                  <w:szCs w:val="22"/>
                  <w:lang w:val="en-US"/>
                </w:rPr>
                <w:t>SED 606</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Assignment 2: Apply Your Knowledge of Students’ Assets and Learning Needs to a Case Study </w:t>
            </w:r>
          </w:p>
          <w:p w:rsidR="5AC6810C" w:rsidP="5AC6810C" w:rsidRDefault="5AC6810C" w14:paraId="3A5AA621" w14:textId="497AA17C">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w:t>
            </w:r>
            <w:hyperlink w:anchor="page=15" r:id="Rc1b8abb0799a4a38">
              <w:r w:rsidRPr="5AC6810C" w:rsidR="5AC6810C">
                <w:rPr>
                  <w:rStyle w:val="Hyperlink"/>
                  <w:rFonts w:ascii="Aptos" w:hAnsi="Aptos" w:eastAsia="Aptos" w:cs="Aptos"/>
                  <w:b w:val="0"/>
                  <w:bCs w:val="0"/>
                  <w:i w:val="0"/>
                  <w:iCs w:val="0"/>
                  <w:caps w:val="0"/>
                  <w:smallCaps w:val="0"/>
                  <w:strike w:val="0"/>
                  <w:dstrike w:val="0"/>
                  <w:sz w:val="22"/>
                  <w:szCs w:val="22"/>
                  <w:lang w:val="en-US"/>
                </w:rPr>
                <w:t>ESN 639</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Discussion Forum 4 – Analyze data, share, and reflect on teaching exp.  (p.15)</w:t>
            </w:r>
          </w:p>
          <w:p w:rsidR="5AC6810C" w:rsidP="5AC6810C" w:rsidRDefault="5AC6810C" w14:paraId="0D1C9A01" w14:textId="5DC670F0">
            <w:pPr>
              <w:rPr>
                <w:rFonts w:ascii="Aptos" w:hAnsi="Aptos" w:eastAsia="Aptos" w:cs="Aptos"/>
                <w:b w:val="0"/>
                <w:bCs w:val="0"/>
                <w:i w:val="0"/>
                <w:iCs w:val="0"/>
                <w:caps w:val="0"/>
                <w:smallCaps w:val="0"/>
                <w:color w:val="000000" w:themeColor="text1" w:themeTint="FF" w:themeShade="FF"/>
                <w:sz w:val="22"/>
                <w:szCs w:val="22"/>
              </w:rPr>
            </w:pPr>
            <w:hyperlink w:anchor="page=15" r:id="R0ab18b9b184a475f">
              <w:r w:rsidRPr="5AC6810C" w:rsidR="5AC6810C">
                <w:rPr>
                  <w:rStyle w:val="Hyperlink"/>
                  <w:rFonts w:ascii="Aptos" w:hAnsi="Aptos" w:eastAsia="Aptos" w:cs="Aptos"/>
                  <w:b w:val="0"/>
                  <w:bCs w:val="0"/>
                  <w:i w:val="0"/>
                  <w:iCs w:val="0"/>
                  <w:caps w:val="0"/>
                  <w:smallCaps w:val="0"/>
                  <w:strike w:val="0"/>
                  <w:dstrike w:val="0"/>
                  <w:sz w:val="22"/>
                  <w:szCs w:val="22"/>
                  <w:lang w:val="en-US"/>
                </w:rPr>
                <w:t>ESN 639</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Assignment 4.3 – IRIS Case Study (p.15-16)</w:t>
            </w:r>
          </w:p>
          <w:p w:rsidR="5AC6810C" w:rsidP="5AC6810C" w:rsidRDefault="5AC6810C" w14:paraId="10F2C995" w14:textId="0CFE1194">
            <w:pPr>
              <w:rPr>
                <w:rFonts w:ascii="Aptos" w:hAnsi="Aptos" w:eastAsia="Aptos" w:cs="Aptos"/>
                <w:b w:val="0"/>
                <w:bCs w:val="0"/>
                <w:i w:val="0"/>
                <w:iCs w:val="0"/>
                <w:caps w:val="0"/>
                <w:smallCaps w:val="0"/>
                <w:color w:val="000000" w:themeColor="text1" w:themeTint="FF" w:themeShade="FF"/>
                <w:sz w:val="22"/>
                <w:szCs w:val="22"/>
              </w:rPr>
            </w:pPr>
            <w:hyperlink w:anchor="page=16" r:id="R8d86dc57532d4fb8">
              <w:r w:rsidRPr="5AC6810C" w:rsidR="5AC6810C">
                <w:rPr>
                  <w:rStyle w:val="Hyperlink"/>
                  <w:rFonts w:ascii="Aptos" w:hAnsi="Aptos" w:eastAsia="Aptos" w:cs="Aptos"/>
                  <w:b w:val="0"/>
                  <w:bCs w:val="0"/>
                  <w:i w:val="0"/>
                  <w:iCs w:val="0"/>
                  <w:caps w:val="0"/>
                  <w:smallCaps w:val="0"/>
                  <w:strike w:val="0"/>
                  <w:dstrike w:val="0"/>
                  <w:sz w:val="22"/>
                  <w:szCs w:val="22"/>
                  <w:lang w:val="en-US"/>
                </w:rPr>
                <w:t>ESN 640</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Field Experience 4 (2 hours) – Communication Change Program Part 3 (p.16-17)</w:t>
            </w:r>
          </w:p>
          <w:p w:rsidR="5AC6810C" w:rsidP="5AC6810C" w:rsidRDefault="5AC6810C" w14:paraId="4FA30FF6" w14:textId="100D0DCE">
            <w:pPr>
              <w:rPr>
                <w:rFonts w:ascii="Aptos" w:hAnsi="Aptos" w:eastAsia="Aptos" w:cs="Aptos"/>
                <w:b w:val="0"/>
                <w:bCs w:val="0"/>
                <w:i w:val="0"/>
                <w:iCs w:val="0"/>
                <w:caps w:val="0"/>
                <w:smallCaps w:val="0"/>
                <w:color w:val="000000" w:themeColor="text1" w:themeTint="FF" w:themeShade="FF"/>
                <w:sz w:val="22"/>
                <w:szCs w:val="22"/>
              </w:rPr>
            </w:pPr>
            <w:hyperlink w:anchor="page=13" r:id="Rbc5374753b384a95">
              <w:r w:rsidRPr="5AC6810C" w:rsidR="5AC6810C">
                <w:rPr>
                  <w:rStyle w:val="Hyperlink"/>
                  <w:rFonts w:ascii="Aptos" w:hAnsi="Aptos" w:eastAsia="Aptos" w:cs="Aptos"/>
                  <w:b w:val="0"/>
                  <w:bCs w:val="0"/>
                  <w:i w:val="0"/>
                  <w:iCs w:val="0"/>
                  <w:caps w:val="0"/>
                  <w:smallCaps w:val="0"/>
                  <w:strike w:val="0"/>
                  <w:dstrike w:val="0"/>
                  <w:sz w:val="22"/>
                  <w:szCs w:val="22"/>
                  <w:lang w:val="en-US"/>
                </w:rPr>
                <w:t>ESN 640</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Assignment 3.3 - Writing a Social Skills Lesson Plan with Behavioral Objectives (p.13-14)</w:t>
            </w:r>
          </w:p>
          <w:p w:rsidR="5AC6810C" w:rsidP="5AC6810C" w:rsidRDefault="5AC6810C" w14:paraId="0CE53513" w14:textId="7DF0E741">
            <w:pPr>
              <w:rPr>
                <w:rFonts w:ascii="Aptos" w:hAnsi="Aptos" w:eastAsia="Aptos" w:cs="Aptos"/>
                <w:b w:val="0"/>
                <w:bCs w:val="0"/>
                <w:i w:val="0"/>
                <w:iCs w:val="0"/>
                <w:caps w:val="0"/>
                <w:smallCaps w:val="0"/>
                <w:color w:val="000000" w:themeColor="text1" w:themeTint="FF" w:themeShade="FF"/>
                <w:sz w:val="22"/>
                <w:szCs w:val="22"/>
              </w:rPr>
            </w:pPr>
            <w:hyperlink w:anchor="page=15" r:id="Rdef227c0af754368">
              <w:r w:rsidRPr="5AC6810C" w:rsidR="5AC6810C">
                <w:rPr>
                  <w:rStyle w:val="Hyperlink"/>
                  <w:rFonts w:ascii="Aptos" w:hAnsi="Aptos" w:eastAsia="Aptos" w:cs="Aptos"/>
                  <w:b w:val="1"/>
                  <w:bCs w:val="1"/>
                  <w:i w:val="0"/>
                  <w:iCs w:val="0"/>
                  <w:caps w:val="0"/>
                  <w:smallCaps w:val="0"/>
                  <w:strike w:val="0"/>
                  <w:dstrike w:val="0"/>
                  <w:sz w:val="22"/>
                  <w:szCs w:val="22"/>
                  <w:lang w:val="en-US"/>
                </w:rPr>
                <w:t>ESN 640</w:t>
              </w:r>
            </w:hyperlink>
            <w:r w:rsidRPr="5AC6810C" w:rsidR="5AC6810C">
              <w:rPr>
                <w:rFonts w:ascii="Aptos" w:hAnsi="Aptos" w:eastAsia="Aptos" w:cs="Aptos"/>
                <w:b w:val="1"/>
                <w:bCs w:val="1"/>
                <w:i w:val="0"/>
                <w:iCs w:val="0"/>
                <w:caps w:val="0"/>
                <w:smallCaps w:val="0"/>
                <w:color w:val="000000" w:themeColor="text1" w:themeTint="FF" w:themeShade="FF"/>
                <w:sz w:val="22"/>
                <w:szCs w:val="22"/>
                <w:lang w:val="en-US"/>
              </w:rPr>
              <w:t xml:space="preserve"> – Assignment 4.3 – Signature Assignment (data analysis &amp; plan instruction) (15-16)</w:t>
            </w:r>
          </w:p>
          <w:p w:rsidR="5AC6810C" w:rsidP="5AC6810C" w:rsidRDefault="5AC6810C" w14:paraId="69F841A3" w14:textId="302FF19A">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5818E831" w14:textId="4831F6D8">
            <w:pPr>
              <w:rPr>
                <w:rFonts w:ascii="Aptos" w:hAnsi="Aptos" w:eastAsia="Aptos" w:cs="Aptos"/>
                <w:b w:val="0"/>
                <w:bCs w:val="0"/>
                <w:i w:val="0"/>
                <w:iCs w:val="0"/>
                <w:caps w:val="0"/>
                <w:smallCaps w:val="0"/>
                <w:color w:val="000000" w:themeColor="text1" w:themeTint="FF" w:themeShade="FF"/>
                <w:sz w:val="22"/>
                <w:szCs w:val="22"/>
              </w:rPr>
            </w:pPr>
            <w:hyperlink w:anchor="page=18" r:id="R8286962bcfe74f9d">
              <w:r w:rsidRPr="5AC6810C" w:rsidR="5AC6810C">
                <w:rPr>
                  <w:rStyle w:val="Hyperlink"/>
                  <w:rFonts w:ascii="Aptos" w:hAnsi="Aptos" w:eastAsia="Aptos" w:cs="Aptos"/>
                  <w:b w:val="1"/>
                  <w:bCs w:val="1"/>
                  <w:i w:val="0"/>
                  <w:iCs w:val="0"/>
                  <w:caps w:val="0"/>
                  <w:smallCaps w:val="0"/>
                  <w:strike w:val="0"/>
                  <w:dstrike w:val="0"/>
                  <w:sz w:val="22"/>
                  <w:szCs w:val="22"/>
                  <w:lang w:val="en-US"/>
                </w:rPr>
                <w:t>ESN 641</w:t>
              </w:r>
            </w:hyperlink>
            <w:r w:rsidRPr="5AC6810C" w:rsidR="5AC6810C">
              <w:rPr>
                <w:rFonts w:ascii="Aptos" w:hAnsi="Aptos" w:eastAsia="Aptos" w:cs="Aptos"/>
                <w:b w:val="1"/>
                <w:bCs w:val="1"/>
                <w:i w:val="0"/>
                <w:iCs w:val="0"/>
                <w:caps w:val="0"/>
                <w:smallCaps w:val="0"/>
                <w:color w:val="000000" w:themeColor="text1" w:themeTint="FF" w:themeShade="FF"/>
                <w:sz w:val="22"/>
                <w:szCs w:val="22"/>
                <w:lang w:val="en-US"/>
              </w:rPr>
              <w:t xml:space="preserve"> - Assignment 4.3 – Signature Assignment, IEP Role Play, Video Recording (p.18-20) </w:t>
            </w:r>
          </w:p>
          <w:p w:rsidR="5AC6810C" w:rsidP="5AC6810C" w:rsidRDefault="5AC6810C" w14:paraId="3958B6D8" w14:textId="7398D1D4">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18055742" w14:textId="6E65A5D5">
            <w:pPr>
              <w:rPr>
                <w:rFonts w:ascii="Aptos" w:hAnsi="Aptos" w:eastAsia="Aptos" w:cs="Aptos"/>
                <w:b w:val="0"/>
                <w:bCs w:val="0"/>
                <w:i w:val="0"/>
                <w:iCs w:val="0"/>
                <w:caps w:val="0"/>
                <w:smallCaps w:val="0"/>
                <w:color w:val="000000" w:themeColor="text1" w:themeTint="FF" w:themeShade="FF"/>
                <w:sz w:val="22"/>
                <w:szCs w:val="22"/>
              </w:rPr>
            </w:pPr>
            <w:hyperlink w:anchor="page=15" r:id="R15614d7767024eaa">
              <w:r w:rsidRPr="5AC6810C" w:rsidR="5AC6810C">
                <w:rPr>
                  <w:rStyle w:val="Hyperlink"/>
                  <w:rFonts w:ascii="Aptos" w:hAnsi="Aptos" w:eastAsia="Aptos" w:cs="Aptos"/>
                  <w:b w:val="0"/>
                  <w:bCs w:val="0"/>
                  <w:i w:val="0"/>
                  <w:iCs w:val="0"/>
                  <w:caps w:val="0"/>
                  <w:smallCaps w:val="0"/>
                  <w:strike w:val="0"/>
                  <w:dstrike w:val="0"/>
                  <w:sz w:val="22"/>
                  <w:szCs w:val="22"/>
                  <w:lang w:val="en-US"/>
                </w:rPr>
                <w:t>ESN 641</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Field Experience 3 (3 hours) – Promotion of Self-Determined Behavior (p.15)</w:t>
            </w:r>
          </w:p>
          <w:p w:rsidR="5AC6810C" w:rsidP="5AC6810C" w:rsidRDefault="5AC6810C" w14:paraId="322BFC65" w14:textId="1DFEFE57">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588E3AA4" w14:textId="58A3089D">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Clinical Practice- Assessed as guided practice using the Clinical Practice Lesson Plan</w:t>
            </w:r>
          </w:p>
          <w:p w:rsidR="5AC6810C" w:rsidP="5AC6810C" w:rsidRDefault="5AC6810C" w14:paraId="1919690B" w14:textId="7378A0EB">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7C352ACC" w14:textId="01551061">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Formally assessed on the CalTPA measure</w:t>
            </w:r>
          </w:p>
        </w:tc>
      </w:tr>
      <w:tr w:rsidR="5AC6810C" w:rsidTr="6AA686CB" w14:paraId="4AA17C95">
        <w:trPr>
          <w:trHeight w:val="300"/>
        </w:trPr>
        <w:tc>
          <w:tcPr>
            <w:tcW w:w="20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712CC758" w14:textId="37FB2FCE">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1"/>
                <w:iCs w:val="1"/>
                <w:caps w:val="0"/>
                <w:smallCaps w:val="0"/>
                <w:color w:val="000000" w:themeColor="text1" w:themeTint="FF" w:themeShade="FF"/>
                <w:sz w:val="22"/>
                <w:szCs w:val="22"/>
                <w:lang w:val="en-US"/>
              </w:rPr>
              <w:t>MM/EX 7.3 </w:t>
            </w:r>
            <w:r w:rsidRPr="5AC6810C" w:rsidR="5AC6810C">
              <w:rPr>
                <w:rFonts w:ascii="Aptos" w:hAnsi="Aptos" w:eastAsia="Aptos" w:cs="Aptos"/>
                <w:b w:val="0"/>
                <w:bCs w:val="0"/>
                <w:i w:val="0"/>
                <w:iCs w:val="0"/>
                <w:caps w:val="0"/>
                <w:smallCaps w:val="0"/>
                <w:color w:val="000000" w:themeColor="text1" w:themeTint="FF" w:themeShade="FF"/>
                <w:sz w:val="22"/>
                <w:szCs w:val="22"/>
                <w:lang w:val="en-US"/>
              </w:rPr>
              <w:t> </w:t>
            </w:r>
          </w:p>
          <w:p w:rsidR="5AC6810C" w:rsidP="5AC6810C" w:rsidRDefault="5AC6810C" w14:paraId="760815A9" w14:textId="3E0AF74D">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Provide day-to-day supplemental instruction and/or intensive intervention in literacy within a classroom or nonclassroom environment (e.g., in-class support, co-teaching, inclusion, self-contained special education classrooms, small-group instruction specialized settings) that aligns with state-adopted standards, incorporates the California Dyslexia Guidelines, and addresses individual IEP goals. </w:t>
            </w:r>
          </w:p>
        </w:tc>
        <w:tc>
          <w:tcPr>
            <w:tcW w:w="24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77F16705" w14:textId="3771622B">
            <w:pPr>
              <w:rPr>
                <w:rFonts w:ascii="Aptos" w:hAnsi="Aptos" w:eastAsia="Aptos" w:cs="Aptos"/>
                <w:b w:val="0"/>
                <w:bCs w:val="0"/>
                <w:i w:val="0"/>
                <w:iCs w:val="0"/>
                <w:caps w:val="0"/>
                <w:smallCaps w:val="0"/>
                <w:color w:val="000000" w:themeColor="text1" w:themeTint="FF" w:themeShade="FF"/>
                <w:sz w:val="22"/>
                <w:szCs w:val="22"/>
              </w:rPr>
            </w:pPr>
            <w:hyperlink w:anchor="page=8" r:id="R7afcf43727eb4a88">
              <w:r w:rsidRPr="5AC6810C" w:rsidR="5AC6810C">
                <w:rPr>
                  <w:rStyle w:val="Hyperlink"/>
                  <w:rFonts w:ascii="Aptos" w:hAnsi="Aptos" w:eastAsia="Aptos" w:cs="Aptos"/>
                  <w:b w:val="0"/>
                  <w:bCs w:val="0"/>
                  <w:i w:val="0"/>
                  <w:iCs w:val="0"/>
                  <w:caps w:val="0"/>
                  <w:smallCaps w:val="0"/>
                  <w:strike w:val="0"/>
                  <w:dstrike w:val="0"/>
                  <w:sz w:val="22"/>
                  <w:szCs w:val="22"/>
                  <w:lang w:val="en-US"/>
                </w:rPr>
                <w:t>SED 607</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-Module 3: Foundational Reading Lesson Classroom Observation</w:t>
            </w:r>
          </w:p>
          <w:p w:rsidR="5AC6810C" w:rsidP="5AC6810C" w:rsidRDefault="5AC6810C" w14:paraId="1C061D73" w14:textId="31728278">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4EDF4786" w14:textId="744DA101">
            <w:pPr>
              <w:rPr>
                <w:rFonts w:ascii="Aptos" w:hAnsi="Aptos" w:eastAsia="Aptos" w:cs="Aptos"/>
                <w:b w:val="0"/>
                <w:bCs w:val="0"/>
                <w:i w:val="0"/>
                <w:iCs w:val="0"/>
                <w:caps w:val="0"/>
                <w:smallCaps w:val="0"/>
                <w:color w:val="000000" w:themeColor="text1" w:themeTint="FF" w:themeShade="FF"/>
                <w:sz w:val="22"/>
                <w:szCs w:val="22"/>
              </w:rPr>
            </w:pPr>
            <w:hyperlink w:anchor="page=11" r:id="R999f64e7c97d4e0a">
              <w:r w:rsidRPr="5AC6810C" w:rsidR="5AC6810C">
                <w:rPr>
                  <w:rStyle w:val="Hyperlink"/>
                  <w:rFonts w:ascii="Aptos" w:hAnsi="Aptos" w:eastAsia="Aptos" w:cs="Aptos"/>
                  <w:b w:val="0"/>
                  <w:bCs w:val="0"/>
                  <w:i w:val="0"/>
                  <w:iCs w:val="0"/>
                  <w:caps w:val="0"/>
                  <w:smallCaps w:val="0"/>
                  <w:strike w:val="0"/>
                  <w:dstrike w:val="0"/>
                  <w:sz w:val="22"/>
                  <w:szCs w:val="22"/>
                  <w:lang w:val="en-US"/>
                </w:rPr>
                <w:t>ESN 640</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–Discussion Forum 2 – Method to Teach Academics (p.11)</w:t>
            </w:r>
          </w:p>
          <w:p w:rsidR="5AC6810C" w:rsidP="5AC6810C" w:rsidRDefault="5AC6810C" w14:paraId="19CE29DD" w14:textId="7C33B643">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0AAB3F2F" w14:textId="28132612">
            <w:pPr>
              <w:rPr>
                <w:rFonts w:ascii="Aptos" w:hAnsi="Aptos" w:eastAsia="Aptos" w:cs="Aptos"/>
                <w:b w:val="0"/>
                <w:bCs w:val="0"/>
                <w:i w:val="0"/>
                <w:iCs w:val="0"/>
                <w:caps w:val="0"/>
                <w:smallCaps w:val="0"/>
                <w:color w:val="000000" w:themeColor="text1" w:themeTint="FF" w:themeShade="FF"/>
                <w:sz w:val="22"/>
                <w:szCs w:val="22"/>
              </w:rPr>
            </w:pPr>
            <w:hyperlink w:anchor="page=13" r:id="Rad0fcdc183fc4b7a">
              <w:r w:rsidRPr="5AC6810C" w:rsidR="5AC6810C">
                <w:rPr>
                  <w:rStyle w:val="Hyperlink"/>
                  <w:rFonts w:ascii="Aptos" w:hAnsi="Aptos" w:eastAsia="Aptos" w:cs="Aptos"/>
                  <w:b w:val="0"/>
                  <w:bCs w:val="0"/>
                  <w:i w:val="0"/>
                  <w:iCs w:val="0"/>
                  <w:caps w:val="0"/>
                  <w:smallCaps w:val="0"/>
                  <w:strike w:val="0"/>
                  <w:dstrike w:val="0"/>
                  <w:sz w:val="22"/>
                  <w:szCs w:val="22"/>
                  <w:lang w:val="en-US"/>
                </w:rPr>
                <w:t>ESN 640</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Discussion Forum 3 – Method to Teach Social Skills (p.13)</w:t>
            </w:r>
          </w:p>
          <w:p w:rsidR="5AC6810C" w:rsidP="5AC6810C" w:rsidRDefault="5AC6810C" w14:paraId="04D6EC6C" w14:textId="35C948A3">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w:t>
            </w:r>
          </w:p>
        </w:tc>
        <w:tc>
          <w:tcPr>
            <w:tcW w:w="26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031D84A9" w14:textId="57AC17BE">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SED 609 Module 1 Assignment 3 Literacy Graphic Organizer, CCSS ELA standards under EBP </w:t>
            </w:r>
          </w:p>
          <w:p w:rsidR="5AC6810C" w:rsidP="5AC6810C" w:rsidRDefault="5AC6810C" w14:paraId="79C3DC76" w14:textId="528476EE">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SED 609 Module 2 Assignment 6 Literacy Graphic Organizer, CCSS ELA and Ca Dyslexia Guidelines standards under EBP </w:t>
            </w:r>
          </w:p>
          <w:p w:rsidR="5AC6810C" w:rsidP="5AC6810C" w:rsidRDefault="5AC6810C" w14:paraId="6D7CAB13" w14:textId="2782E18D">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609 Module 2 Assignment 5: Student w. Dyslexia Case Study</w:t>
            </w:r>
          </w:p>
          <w:p w:rsidR="5AC6810C" w:rsidP="5AC6810C" w:rsidRDefault="5AC6810C" w14:paraId="3253FDE5" w14:textId="43FD4E6D">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SED 609 Module 3 Assignment 10 Literacy Graphic Organizer, CCSS ELA standards under EBP</w:t>
            </w:r>
          </w:p>
          <w:p w:rsidR="5AC6810C" w:rsidP="5AC6810C" w:rsidRDefault="5AC6810C" w14:paraId="54E4C4E9" w14:textId="32FD6009">
            <w:pPr>
              <w:rPr>
                <w:rFonts w:ascii="Aptos" w:hAnsi="Aptos" w:eastAsia="Aptos" w:cs="Aptos"/>
                <w:b w:val="0"/>
                <w:bCs w:val="0"/>
                <w:i w:val="0"/>
                <w:iCs w:val="0"/>
                <w:caps w:val="0"/>
                <w:smallCaps w:val="0"/>
                <w:color w:val="000000" w:themeColor="text1" w:themeTint="FF" w:themeShade="FF"/>
                <w:sz w:val="22"/>
                <w:szCs w:val="22"/>
              </w:rPr>
            </w:pPr>
            <w:hyperlink w:anchor="page=9" r:id="Ra390e42821cf4730">
              <w:r w:rsidRPr="5AC6810C" w:rsidR="5AC6810C">
                <w:rPr>
                  <w:rStyle w:val="Hyperlink"/>
                  <w:rFonts w:ascii="Aptos" w:hAnsi="Aptos" w:eastAsia="Aptos" w:cs="Aptos"/>
                  <w:b w:val="0"/>
                  <w:bCs w:val="0"/>
                  <w:i w:val="0"/>
                  <w:iCs w:val="0"/>
                  <w:caps w:val="0"/>
                  <w:smallCaps w:val="0"/>
                  <w:strike w:val="0"/>
                  <w:dstrike w:val="0"/>
                  <w:sz w:val="22"/>
                  <w:szCs w:val="22"/>
                  <w:lang w:val="en-US"/>
                </w:rPr>
                <w:t>ESN 639</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Assignment 1.3 - Write a communication behavioral objective (p.9)</w:t>
            </w:r>
          </w:p>
          <w:p w:rsidR="5AC6810C" w:rsidP="5AC6810C" w:rsidRDefault="5AC6810C" w14:paraId="6A21F979" w14:textId="3D23E0AA">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2F9D64B5" w14:textId="717B62DA">
            <w:pPr>
              <w:rPr>
                <w:rFonts w:ascii="Aptos" w:hAnsi="Aptos" w:eastAsia="Aptos" w:cs="Aptos"/>
                <w:b w:val="0"/>
                <w:bCs w:val="0"/>
                <w:i w:val="0"/>
                <w:iCs w:val="0"/>
                <w:caps w:val="0"/>
                <w:smallCaps w:val="0"/>
                <w:color w:val="000000" w:themeColor="text1" w:themeTint="FF" w:themeShade="FF"/>
                <w:sz w:val="22"/>
                <w:szCs w:val="22"/>
              </w:rPr>
            </w:pPr>
            <w:hyperlink w:anchor="page=10" r:id="R3cd08aea09f64094">
              <w:r w:rsidRPr="5AC6810C" w:rsidR="5AC6810C">
                <w:rPr>
                  <w:rStyle w:val="Hyperlink"/>
                  <w:rFonts w:ascii="Aptos" w:hAnsi="Aptos" w:eastAsia="Aptos" w:cs="Aptos"/>
                  <w:b w:val="0"/>
                  <w:bCs w:val="0"/>
                  <w:i w:val="0"/>
                  <w:iCs w:val="0"/>
                  <w:caps w:val="0"/>
                  <w:smallCaps w:val="0"/>
                  <w:strike w:val="0"/>
                  <w:dstrike w:val="0"/>
                  <w:sz w:val="22"/>
                  <w:szCs w:val="22"/>
                  <w:lang w:val="en-US"/>
                </w:rPr>
                <w:t>ESN 639</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Assignment 2.3 – Building and Using a Communication Board (p.10-11)  </w:t>
            </w:r>
          </w:p>
          <w:p w:rsidR="5AC6810C" w:rsidP="5AC6810C" w:rsidRDefault="5AC6810C" w14:paraId="5F5CC299" w14:textId="2E98D88B">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49AA3525" w14:textId="6626D28E">
            <w:pPr>
              <w:rPr>
                <w:rFonts w:ascii="Aptos" w:hAnsi="Aptos" w:eastAsia="Aptos" w:cs="Aptos"/>
                <w:b w:val="0"/>
                <w:bCs w:val="0"/>
                <w:i w:val="0"/>
                <w:iCs w:val="0"/>
                <w:caps w:val="0"/>
                <w:smallCaps w:val="0"/>
                <w:color w:val="000000" w:themeColor="text1" w:themeTint="FF" w:themeShade="FF"/>
                <w:sz w:val="22"/>
                <w:szCs w:val="22"/>
              </w:rPr>
            </w:pPr>
            <w:hyperlink w:anchor="page=12" r:id="Ra2d692355a154e0a">
              <w:r w:rsidRPr="5AC6810C" w:rsidR="5AC6810C">
                <w:rPr>
                  <w:rStyle w:val="Hyperlink"/>
                  <w:rFonts w:ascii="Aptos" w:hAnsi="Aptos" w:eastAsia="Aptos" w:cs="Aptos"/>
                  <w:b w:val="0"/>
                  <w:bCs w:val="0"/>
                  <w:i w:val="0"/>
                  <w:iCs w:val="0"/>
                  <w:caps w:val="0"/>
                  <w:smallCaps w:val="0"/>
                  <w:strike w:val="0"/>
                  <w:dstrike w:val="0"/>
                  <w:sz w:val="22"/>
                  <w:szCs w:val="22"/>
                  <w:lang w:val="en-US"/>
                </w:rPr>
                <w:t>ESN 639</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Discussion Forum 3 – Collect data on the comm. Objective (p.12-13)</w:t>
            </w:r>
          </w:p>
          <w:p w:rsidR="5AC6810C" w:rsidP="5AC6810C" w:rsidRDefault="5AC6810C" w14:paraId="1D3A9822" w14:textId="2892B2AC">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619FABC8" w14:textId="7C4F2D72">
            <w:pPr>
              <w:rPr>
                <w:rFonts w:ascii="Aptos" w:hAnsi="Aptos" w:eastAsia="Aptos" w:cs="Aptos"/>
                <w:b w:val="0"/>
                <w:bCs w:val="0"/>
                <w:i w:val="0"/>
                <w:iCs w:val="0"/>
                <w:caps w:val="0"/>
                <w:smallCaps w:val="0"/>
                <w:color w:val="000000" w:themeColor="text1" w:themeTint="FF" w:themeShade="FF"/>
                <w:sz w:val="22"/>
                <w:szCs w:val="22"/>
              </w:rPr>
            </w:pPr>
            <w:hyperlink w:anchor="page=11" r:id="Rf68a30e227bc4188">
              <w:r w:rsidRPr="5AC6810C" w:rsidR="5AC6810C">
                <w:rPr>
                  <w:rStyle w:val="Hyperlink"/>
                  <w:rFonts w:ascii="Aptos" w:hAnsi="Aptos" w:eastAsia="Aptos" w:cs="Aptos"/>
                  <w:b w:val="0"/>
                  <w:bCs w:val="0"/>
                  <w:i w:val="0"/>
                  <w:iCs w:val="0"/>
                  <w:caps w:val="0"/>
                  <w:smallCaps w:val="0"/>
                  <w:strike w:val="0"/>
                  <w:dstrike w:val="0"/>
                  <w:sz w:val="22"/>
                  <w:szCs w:val="22"/>
                  <w:lang w:val="en-US"/>
                </w:rPr>
                <w:t>ESN 640</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Assignment 2.3 – Writing an Academic Lesson Plan with Behavioral Objectives (note: for ESN, even math is considered math literacy because it involves vocabulary) (p.11)</w:t>
            </w:r>
          </w:p>
          <w:p w:rsidR="5AC6810C" w:rsidP="5AC6810C" w:rsidRDefault="5AC6810C" w14:paraId="1267A328" w14:textId="0E0E1178">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381D6B3F" w14:textId="2FB5E07F">
            <w:pPr>
              <w:rPr>
                <w:rFonts w:ascii="Aptos" w:hAnsi="Aptos" w:eastAsia="Aptos" w:cs="Aptos"/>
                <w:b w:val="0"/>
                <w:bCs w:val="0"/>
                <w:i w:val="0"/>
                <w:iCs w:val="0"/>
                <w:caps w:val="0"/>
                <w:smallCaps w:val="0"/>
                <w:color w:val="000000" w:themeColor="text1" w:themeTint="FF" w:themeShade="FF"/>
                <w:sz w:val="22"/>
                <w:szCs w:val="22"/>
              </w:rPr>
            </w:pPr>
            <w:hyperlink w:anchor="page=14" r:id="R06cd0978be344d29">
              <w:r w:rsidRPr="5AC6810C" w:rsidR="5AC6810C">
                <w:rPr>
                  <w:rStyle w:val="Hyperlink"/>
                  <w:rFonts w:ascii="Aptos" w:hAnsi="Aptos" w:eastAsia="Aptos" w:cs="Aptos"/>
                  <w:b w:val="0"/>
                  <w:bCs w:val="0"/>
                  <w:i w:val="0"/>
                  <w:iCs w:val="0"/>
                  <w:caps w:val="0"/>
                  <w:smallCaps w:val="0"/>
                  <w:strike w:val="0"/>
                  <w:dstrike w:val="0"/>
                  <w:sz w:val="22"/>
                  <w:szCs w:val="22"/>
                  <w:lang w:val="en-US"/>
                </w:rPr>
                <w:t>ESN 640</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Field Experience 3 (4 hours) – Communication Change Program Part 2 (p.14)</w:t>
            </w:r>
          </w:p>
          <w:p w:rsidR="5AC6810C" w:rsidP="5AC6810C" w:rsidRDefault="5AC6810C" w14:paraId="354593BD" w14:textId="05CD93C7">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726240DF" w14:textId="0170D82A">
            <w:pPr>
              <w:rPr>
                <w:rFonts w:ascii="Aptos" w:hAnsi="Aptos" w:eastAsia="Aptos" w:cs="Aptos"/>
                <w:b w:val="0"/>
                <w:bCs w:val="0"/>
                <w:i w:val="0"/>
                <w:iCs w:val="0"/>
                <w:caps w:val="0"/>
                <w:smallCaps w:val="0"/>
                <w:color w:val="000000" w:themeColor="text1" w:themeTint="FF" w:themeShade="FF"/>
                <w:sz w:val="22"/>
                <w:szCs w:val="22"/>
              </w:rPr>
            </w:pPr>
            <w:hyperlink w:anchor="page=113" r:id="Ra4102b4977634bc7">
              <w:r w:rsidRPr="5AC6810C" w:rsidR="5AC6810C">
                <w:rPr>
                  <w:rStyle w:val="Hyperlink"/>
                  <w:rFonts w:ascii="Aptos" w:hAnsi="Aptos" w:eastAsia="Aptos" w:cs="Aptos"/>
                  <w:b w:val="0"/>
                  <w:bCs w:val="0"/>
                  <w:i w:val="0"/>
                  <w:iCs w:val="0"/>
                  <w:caps w:val="0"/>
                  <w:smallCaps w:val="0"/>
                  <w:strike w:val="0"/>
                  <w:dstrike w:val="0"/>
                  <w:sz w:val="22"/>
                  <w:szCs w:val="22"/>
                  <w:lang w:val="en-US"/>
                </w:rPr>
                <w:t>ESN 640</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Assignment 3.3 - Writing a Social Skills Lesson Plan with Behavioral Objectives (p.13-14)</w:t>
            </w:r>
          </w:p>
          <w:p w:rsidR="5AC6810C" w:rsidP="5AC6810C" w:rsidRDefault="5AC6810C" w14:paraId="6B197A6A" w14:textId="71F78EBD">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3B723611" w14:textId="58FF63D5">
            <w:pPr>
              <w:rPr>
                <w:rFonts w:ascii="Aptos" w:hAnsi="Aptos" w:eastAsia="Aptos" w:cs="Aptos"/>
                <w:b w:val="0"/>
                <w:bCs w:val="0"/>
                <w:i w:val="0"/>
                <w:iCs w:val="0"/>
                <w:caps w:val="0"/>
                <w:smallCaps w:val="0"/>
                <w:color w:val="000000" w:themeColor="text1" w:themeTint="FF" w:themeShade="FF"/>
                <w:sz w:val="22"/>
                <w:szCs w:val="22"/>
              </w:rPr>
            </w:pPr>
            <w:hyperlink w:anchor="page=15" r:id="R5ab8921d34cb4ead">
              <w:r w:rsidRPr="5AC6810C" w:rsidR="5AC6810C">
                <w:rPr>
                  <w:rStyle w:val="Hyperlink"/>
                  <w:rFonts w:ascii="Aptos" w:hAnsi="Aptos" w:eastAsia="Aptos" w:cs="Aptos"/>
                  <w:b w:val="0"/>
                  <w:bCs w:val="0"/>
                  <w:i w:val="0"/>
                  <w:iCs w:val="0"/>
                  <w:caps w:val="0"/>
                  <w:smallCaps w:val="0"/>
                  <w:strike w:val="0"/>
                  <w:dstrike w:val="0"/>
                  <w:sz w:val="22"/>
                  <w:szCs w:val="22"/>
                  <w:lang w:val="en-US"/>
                </w:rPr>
                <w:t>ESN 641</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Field Experience 3 (3 hours) – Promotion of Self-Determined Behavior (p.15)  </w:t>
            </w:r>
          </w:p>
          <w:p w:rsidR="5AC6810C" w:rsidP="5AC6810C" w:rsidRDefault="5AC6810C" w14:paraId="366B97CB" w14:textId="46A95299">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26953426" w14:textId="3BA1F2E0">
            <w:pPr>
              <w:rPr>
                <w:rFonts w:ascii="Aptos" w:hAnsi="Aptos" w:eastAsia="Aptos" w:cs="Aptos"/>
                <w:b w:val="0"/>
                <w:bCs w:val="0"/>
                <w:i w:val="0"/>
                <w:iCs w:val="0"/>
                <w:caps w:val="0"/>
                <w:smallCaps w:val="0"/>
                <w:color w:val="000000" w:themeColor="text1" w:themeTint="FF" w:themeShade="FF"/>
                <w:sz w:val="22"/>
                <w:szCs w:val="22"/>
              </w:rPr>
            </w:pPr>
            <w:hyperlink w:anchor="page=18" r:id="R4b7bddfde08b440e">
              <w:r w:rsidRPr="5AC6810C" w:rsidR="5AC6810C">
                <w:rPr>
                  <w:rStyle w:val="Hyperlink"/>
                  <w:rFonts w:ascii="Aptos" w:hAnsi="Aptos" w:eastAsia="Aptos" w:cs="Aptos"/>
                  <w:b w:val="1"/>
                  <w:bCs w:val="1"/>
                  <w:i w:val="0"/>
                  <w:iCs w:val="0"/>
                  <w:caps w:val="0"/>
                  <w:smallCaps w:val="0"/>
                  <w:strike w:val="0"/>
                  <w:dstrike w:val="0"/>
                  <w:sz w:val="22"/>
                  <w:szCs w:val="22"/>
                  <w:lang w:val="en-US"/>
                </w:rPr>
                <w:t>ESN 641</w:t>
              </w:r>
            </w:hyperlink>
            <w:r w:rsidRPr="5AC6810C" w:rsidR="5AC6810C">
              <w:rPr>
                <w:rFonts w:ascii="Aptos" w:hAnsi="Aptos" w:eastAsia="Aptos" w:cs="Aptos"/>
                <w:b w:val="1"/>
                <w:bCs w:val="1"/>
                <w:i w:val="0"/>
                <w:iCs w:val="0"/>
                <w:caps w:val="0"/>
                <w:smallCaps w:val="0"/>
                <w:color w:val="000000" w:themeColor="text1" w:themeTint="FF" w:themeShade="FF"/>
                <w:sz w:val="22"/>
                <w:szCs w:val="22"/>
                <w:lang w:val="en-US"/>
              </w:rPr>
              <w:t xml:space="preserve"> - Assignment 4.3 – Signature Assignment, IEP Role Play, Video Recording (p.18-20) </w:t>
            </w:r>
          </w:p>
          <w:p w:rsidR="5AC6810C" w:rsidP="5AC6810C" w:rsidRDefault="5AC6810C" w14:paraId="062A8368" w14:textId="2314C51A">
            <w:pPr>
              <w:rPr>
                <w:rFonts w:ascii="Aptos" w:hAnsi="Aptos" w:eastAsia="Aptos" w:cs="Aptos"/>
                <w:b w:val="0"/>
                <w:bCs w:val="0"/>
                <w:i w:val="0"/>
                <w:iCs w:val="0"/>
                <w:caps w:val="0"/>
                <w:smallCaps w:val="0"/>
                <w:color w:val="000000" w:themeColor="text1" w:themeTint="FF" w:themeShade="FF"/>
                <w:sz w:val="22"/>
                <w:szCs w:val="22"/>
              </w:rPr>
            </w:pPr>
          </w:p>
        </w:tc>
        <w:tc>
          <w:tcPr>
            <w:tcW w:w="70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C6810C" w:rsidP="5AC6810C" w:rsidRDefault="5AC6810C" w14:paraId="5A2C6D9A" w14:textId="408F5F06">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SED 607-Module 4: Signature Assignment -Lesson Plan </w:t>
            </w:r>
          </w:p>
          <w:p w:rsidR="5AC6810C" w:rsidP="5AC6810C" w:rsidRDefault="5AC6810C" w14:paraId="2EF5F626" w14:textId="03265290">
            <w:pPr>
              <w:rPr>
                <w:rFonts w:ascii="Aptos" w:hAnsi="Aptos" w:eastAsia="Aptos" w:cs="Aptos"/>
                <w:b w:val="0"/>
                <w:bCs w:val="0"/>
                <w:i w:val="0"/>
                <w:iCs w:val="0"/>
                <w:caps w:val="0"/>
                <w:smallCaps w:val="0"/>
                <w:color w:val="000000" w:themeColor="text1" w:themeTint="FF" w:themeShade="FF"/>
                <w:sz w:val="22"/>
                <w:szCs w:val="22"/>
              </w:rPr>
            </w:pPr>
            <w:hyperlink w:anchor="page=15" r:id="Rd5797badfd4d4df3">
              <w:r w:rsidRPr="5AC6810C" w:rsidR="5AC6810C">
                <w:rPr>
                  <w:rStyle w:val="Hyperlink"/>
                  <w:rFonts w:ascii="Aptos" w:hAnsi="Aptos" w:eastAsia="Aptos" w:cs="Aptos"/>
                  <w:b w:val="0"/>
                  <w:bCs w:val="0"/>
                  <w:i w:val="0"/>
                  <w:iCs w:val="0"/>
                  <w:caps w:val="0"/>
                  <w:smallCaps w:val="0"/>
                  <w:strike w:val="0"/>
                  <w:dstrike w:val="0"/>
                  <w:sz w:val="22"/>
                  <w:szCs w:val="22"/>
                  <w:lang w:val="en-US"/>
                </w:rPr>
                <w:t>ESN 639</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Discussion Forum 4 – Analyze data, share, and reflect on teaching exp.  (p.15)</w:t>
            </w:r>
          </w:p>
          <w:p w:rsidR="5AC6810C" w:rsidP="5AC6810C" w:rsidRDefault="5AC6810C" w14:paraId="33FD9EBA" w14:textId="2D0A5881">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546AA203" w14:textId="58EDC915">
            <w:pPr>
              <w:rPr>
                <w:rFonts w:ascii="Aptos" w:hAnsi="Aptos" w:eastAsia="Aptos" w:cs="Aptos"/>
                <w:b w:val="0"/>
                <w:bCs w:val="0"/>
                <w:i w:val="0"/>
                <w:iCs w:val="0"/>
                <w:caps w:val="0"/>
                <w:smallCaps w:val="0"/>
                <w:color w:val="000000" w:themeColor="text1" w:themeTint="FF" w:themeShade="FF"/>
                <w:sz w:val="22"/>
                <w:szCs w:val="22"/>
              </w:rPr>
            </w:pPr>
            <w:hyperlink w:anchor="page=15" r:id="R36f14b5178d94950">
              <w:r w:rsidRPr="5AC6810C" w:rsidR="5AC6810C">
                <w:rPr>
                  <w:rStyle w:val="Hyperlink"/>
                  <w:rFonts w:ascii="Aptos" w:hAnsi="Aptos" w:eastAsia="Aptos" w:cs="Aptos"/>
                  <w:b w:val="0"/>
                  <w:bCs w:val="0"/>
                  <w:i w:val="0"/>
                  <w:iCs w:val="0"/>
                  <w:caps w:val="0"/>
                  <w:smallCaps w:val="0"/>
                  <w:strike w:val="0"/>
                  <w:dstrike w:val="0"/>
                  <w:sz w:val="22"/>
                  <w:szCs w:val="22"/>
                  <w:lang w:val="en-US"/>
                </w:rPr>
                <w:t>ESN 639</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Assignment 4.3 – IRIS Case Study (p.15-16)</w:t>
            </w:r>
          </w:p>
          <w:p w:rsidR="5AC6810C" w:rsidP="5AC6810C" w:rsidRDefault="5AC6810C" w14:paraId="60118809" w14:textId="183C159E">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4C126584" w14:textId="63141C07">
            <w:pPr>
              <w:rPr>
                <w:rFonts w:ascii="Aptos" w:hAnsi="Aptos" w:eastAsia="Aptos" w:cs="Aptos"/>
                <w:b w:val="0"/>
                <w:bCs w:val="0"/>
                <w:i w:val="0"/>
                <w:iCs w:val="0"/>
                <w:caps w:val="0"/>
                <w:smallCaps w:val="0"/>
                <w:color w:val="000000" w:themeColor="text1" w:themeTint="FF" w:themeShade="FF"/>
                <w:sz w:val="22"/>
                <w:szCs w:val="22"/>
              </w:rPr>
            </w:pPr>
            <w:hyperlink w:anchor="page=16" r:id="R4836551fb40e4afa">
              <w:r w:rsidRPr="5AC6810C" w:rsidR="5AC6810C">
                <w:rPr>
                  <w:rStyle w:val="Hyperlink"/>
                  <w:rFonts w:ascii="Aptos" w:hAnsi="Aptos" w:eastAsia="Aptos" w:cs="Aptos"/>
                  <w:b w:val="0"/>
                  <w:bCs w:val="0"/>
                  <w:i w:val="0"/>
                  <w:iCs w:val="0"/>
                  <w:caps w:val="0"/>
                  <w:smallCaps w:val="0"/>
                  <w:strike w:val="0"/>
                  <w:dstrike w:val="0"/>
                  <w:sz w:val="22"/>
                  <w:szCs w:val="22"/>
                  <w:lang w:val="en-US"/>
                </w:rPr>
                <w:t>ESN 640</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Field Experience 4 (2 hours) – Communication Change Program Part 3 (p.16-17)  </w:t>
            </w:r>
          </w:p>
          <w:p w:rsidR="5AC6810C" w:rsidP="5AC6810C" w:rsidRDefault="5AC6810C" w14:paraId="53B56413" w14:textId="4B465AD7">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51EAE2E2" w14:textId="3B2BC512">
            <w:pPr>
              <w:rPr>
                <w:rFonts w:ascii="Aptos" w:hAnsi="Aptos" w:eastAsia="Aptos" w:cs="Aptos"/>
                <w:b w:val="0"/>
                <w:bCs w:val="0"/>
                <w:i w:val="0"/>
                <w:iCs w:val="0"/>
                <w:caps w:val="0"/>
                <w:smallCaps w:val="0"/>
                <w:color w:val="000000" w:themeColor="text1" w:themeTint="FF" w:themeShade="FF"/>
                <w:sz w:val="22"/>
                <w:szCs w:val="22"/>
              </w:rPr>
            </w:pPr>
            <w:hyperlink w:anchor="page=15" r:id="R6187a38bc1324ca3">
              <w:r w:rsidRPr="5AC6810C" w:rsidR="5AC6810C">
                <w:rPr>
                  <w:rStyle w:val="Hyperlink"/>
                  <w:rFonts w:ascii="Aptos" w:hAnsi="Aptos" w:eastAsia="Aptos" w:cs="Aptos"/>
                  <w:b w:val="1"/>
                  <w:bCs w:val="1"/>
                  <w:i w:val="0"/>
                  <w:iCs w:val="0"/>
                  <w:caps w:val="0"/>
                  <w:smallCaps w:val="0"/>
                  <w:strike w:val="0"/>
                  <w:dstrike w:val="0"/>
                  <w:sz w:val="22"/>
                  <w:szCs w:val="22"/>
                  <w:lang w:val="en-US"/>
                </w:rPr>
                <w:t>ESN 640</w:t>
              </w:r>
            </w:hyperlink>
            <w:r w:rsidRPr="5AC6810C" w:rsidR="5AC6810C">
              <w:rPr>
                <w:rFonts w:ascii="Aptos" w:hAnsi="Aptos" w:eastAsia="Aptos" w:cs="Aptos"/>
                <w:b w:val="1"/>
                <w:bCs w:val="1"/>
                <w:i w:val="0"/>
                <w:iCs w:val="0"/>
                <w:caps w:val="0"/>
                <w:smallCaps w:val="0"/>
                <w:color w:val="000000" w:themeColor="text1" w:themeTint="FF" w:themeShade="FF"/>
                <w:sz w:val="22"/>
                <w:szCs w:val="22"/>
                <w:lang w:val="en-US"/>
              </w:rPr>
              <w:t xml:space="preserve"> – Assignment 4.3 – Signature Assignment (data analysis &amp; plan instruction) (</w:t>
            </w:r>
            <w:r w:rsidRPr="5AC6810C" w:rsidR="5AC6810C">
              <w:rPr>
                <w:rFonts w:ascii="Aptos" w:hAnsi="Aptos" w:eastAsia="Aptos" w:cs="Aptos"/>
                <w:b w:val="0"/>
                <w:bCs w:val="0"/>
                <w:i w:val="0"/>
                <w:iCs w:val="0"/>
                <w:caps w:val="0"/>
                <w:smallCaps w:val="0"/>
                <w:color w:val="000000" w:themeColor="text1" w:themeTint="FF" w:themeShade="FF"/>
                <w:sz w:val="22"/>
                <w:szCs w:val="22"/>
                <w:lang w:val="en-US"/>
              </w:rPr>
              <w:t>p.15-17)</w:t>
            </w:r>
          </w:p>
          <w:p w:rsidR="5AC6810C" w:rsidP="5AC6810C" w:rsidRDefault="5AC6810C" w14:paraId="3AAB2BE0" w14:textId="28318D45">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34C59710" w14:textId="346632B2">
            <w:pPr>
              <w:rPr>
                <w:rFonts w:ascii="Aptos" w:hAnsi="Aptos" w:eastAsia="Aptos" w:cs="Aptos"/>
                <w:b w:val="0"/>
                <w:bCs w:val="0"/>
                <w:i w:val="0"/>
                <w:iCs w:val="0"/>
                <w:caps w:val="0"/>
                <w:smallCaps w:val="0"/>
                <w:color w:val="000000" w:themeColor="text1" w:themeTint="FF" w:themeShade="FF"/>
                <w:sz w:val="22"/>
                <w:szCs w:val="22"/>
              </w:rPr>
            </w:pPr>
            <w:hyperlink w:anchor="page=15" r:id="R93ab19c931c941e7">
              <w:r w:rsidRPr="5AC6810C" w:rsidR="5AC6810C">
                <w:rPr>
                  <w:rStyle w:val="Hyperlink"/>
                  <w:rFonts w:ascii="Aptos" w:hAnsi="Aptos" w:eastAsia="Aptos" w:cs="Aptos"/>
                  <w:b w:val="0"/>
                  <w:bCs w:val="0"/>
                  <w:i w:val="0"/>
                  <w:iCs w:val="0"/>
                  <w:caps w:val="0"/>
                  <w:smallCaps w:val="0"/>
                  <w:strike w:val="0"/>
                  <w:dstrike w:val="0"/>
                  <w:sz w:val="22"/>
                  <w:szCs w:val="22"/>
                  <w:lang w:val="en-US"/>
                </w:rPr>
                <w:t>ESN 641</w:t>
              </w:r>
            </w:hyperlink>
            <w:r w:rsidRPr="5AC6810C" w:rsidR="5AC6810C">
              <w:rPr>
                <w:rFonts w:ascii="Aptos" w:hAnsi="Aptos" w:eastAsia="Aptos" w:cs="Aptos"/>
                <w:b w:val="0"/>
                <w:bCs w:val="0"/>
                <w:i w:val="0"/>
                <w:iCs w:val="0"/>
                <w:caps w:val="0"/>
                <w:smallCaps w:val="0"/>
                <w:color w:val="000000" w:themeColor="text1" w:themeTint="FF" w:themeShade="FF"/>
                <w:sz w:val="22"/>
                <w:szCs w:val="22"/>
                <w:lang w:val="en-US"/>
              </w:rPr>
              <w:t xml:space="preserve"> – Field Experience 3 (3 hours) – Promotion of Self-Determined Behavior (p.15)</w:t>
            </w:r>
          </w:p>
          <w:p w:rsidR="5AC6810C" w:rsidP="5AC6810C" w:rsidRDefault="5AC6810C" w14:paraId="299D8ACC" w14:textId="67B716E7">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24008148" w14:textId="7D821777">
            <w:pPr>
              <w:rPr>
                <w:rFonts w:ascii="Aptos" w:hAnsi="Aptos" w:eastAsia="Aptos" w:cs="Aptos"/>
                <w:b w:val="0"/>
                <w:bCs w:val="0"/>
                <w:i w:val="0"/>
                <w:iCs w:val="0"/>
                <w:caps w:val="0"/>
                <w:smallCaps w:val="0"/>
                <w:color w:val="000000" w:themeColor="text1" w:themeTint="FF" w:themeShade="FF"/>
                <w:sz w:val="22"/>
                <w:szCs w:val="22"/>
              </w:rPr>
            </w:pPr>
            <w:hyperlink w:anchor="page=18" r:id="Rcbaff0cd060f4dcc">
              <w:r w:rsidRPr="5AC6810C" w:rsidR="5AC6810C">
                <w:rPr>
                  <w:rStyle w:val="Hyperlink"/>
                  <w:rFonts w:ascii="Aptos" w:hAnsi="Aptos" w:eastAsia="Aptos" w:cs="Aptos"/>
                  <w:b w:val="1"/>
                  <w:bCs w:val="1"/>
                  <w:i w:val="0"/>
                  <w:iCs w:val="0"/>
                  <w:caps w:val="0"/>
                  <w:smallCaps w:val="0"/>
                  <w:strike w:val="0"/>
                  <w:dstrike w:val="0"/>
                  <w:sz w:val="22"/>
                  <w:szCs w:val="22"/>
                  <w:lang w:val="en-US"/>
                </w:rPr>
                <w:t>ESN 641</w:t>
              </w:r>
            </w:hyperlink>
            <w:r w:rsidRPr="5AC6810C" w:rsidR="5AC6810C">
              <w:rPr>
                <w:rFonts w:ascii="Aptos" w:hAnsi="Aptos" w:eastAsia="Aptos" w:cs="Aptos"/>
                <w:b w:val="1"/>
                <w:bCs w:val="1"/>
                <w:i w:val="0"/>
                <w:iCs w:val="0"/>
                <w:caps w:val="0"/>
                <w:smallCaps w:val="0"/>
                <w:color w:val="000000" w:themeColor="text1" w:themeTint="FF" w:themeShade="FF"/>
                <w:sz w:val="22"/>
                <w:szCs w:val="22"/>
                <w:lang w:val="en-US"/>
              </w:rPr>
              <w:t xml:space="preserve"> - Assignment 4.3 – Signature Assignment, IEP Role Play, Video Recording (p.18-20) </w:t>
            </w:r>
          </w:p>
          <w:p w:rsidR="5AC6810C" w:rsidP="5AC6810C" w:rsidRDefault="5AC6810C" w14:paraId="3643AD33" w14:textId="1661542E">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2E2D418D" w14:textId="22A9C3E0">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208F93F8" w14:textId="04C34382">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Clinical Practice- Assessed as guided practice using the Clinical Practice Lesson Plan</w:t>
            </w:r>
          </w:p>
          <w:p w:rsidR="5AC6810C" w:rsidP="5AC6810C" w:rsidRDefault="5AC6810C" w14:paraId="5EFE946A" w14:textId="07AB983C">
            <w:pPr>
              <w:rPr>
                <w:rFonts w:ascii="Aptos" w:hAnsi="Aptos" w:eastAsia="Aptos" w:cs="Aptos"/>
                <w:b w:val="0"/>
                <w:bCs w:val="0"/>
                <w:i w:val="0"/>
                <w:iCs w:val="0"/>
                <w:caps w:val="0"/>
                <w:smallCaps w:val="0"/>
                <w:color w:val="000000" w:themeColor="text1" w:themeTint="FF" w:themeShade="FF"/>
                <w:sz w:val="22"/>
                <w:szCs w:val="22"/>
              </w:rPr>
            </w:pPr>
          </w:p>
          <w:p w:rsidR="5AC6810C" w:rsidP="5AC6810C" w:rsidRDefault="5AC6810C" w14:paraId="3F8050EB" w14:textId="0EFF644E">
            <w:pPr>
              <w:rPr>
                <w:rFonts w:ascii="Aptos" w:hAnsi="Aptos" w:eastAsia="Aptos" w:cs="Aptos"/>
                <w:b w:val="0"/>
                <w:bCs w:val="0"/>
                <w:i w:val="0"/>
                <w:iCs w:val="0"/>
                <w:caps w:val="0"/>
                <w:smallCaps w:val="0"/>
                <w:color w:val="000000" w:themeColor="text1" w:themeTint="FF" w:themeShade="FF"/>
                <w:sz w:val="22"/>
                <w:szCs w:val="22"/>
              </w:rPr>
            </w:pPr>
            <w:r w:rsidRPr="5AC6810C" w:rsidR="5AC6810C">
              <w:rPr>
                <w:rFonts w:ascii="Aptos" w:hAnsi="Aptos" w:eastAsia="Aptos" w:cs="Aptos"/>
                <w:b w:val="0"/>
                <w:bCs w:val="0"/>
                <w:i w:val="0"/>
                <w:iCs w:val="0"/>
                <w:caps w:val="0"/>
                <w:smallCaps w:val="0"/>
                <w:color w:val="000000" w:themeColor="text1" w:themeTint="FF" w:themeShade="FF"/>
                <w:sz w:val="22"/>
                <w:szCs w:val="22"/>
                <w:lang w:val="en-US"/>
              </w:rPr>
              <w:t>Formally assessed on the CalTPA measure</w:t>
            </w:r>
          </w:p>
        </w:tc>
      </w:tr>
    </w:tbl>
    <w:p w:rsidR="5AC6810C" w:rsidRDefault="5AC6810C" w14:paraId="10D396E8" w14:textId="755152D8"/>
    <w:sectPr>
      <w:pgSz w:w="15840" w:h="12240" w:orient="landscape"/>
      <w:pgMar w:top="720" w:right="720" w:bottom="720" w:left="720" w:header="720" w:footer="720" w:gutter="0"/>
      <w:cols w:space="720"/>
      <w:docGrid w:linePitch="360"/>
      <w:headerReference w:type="default" r:id="R9099db634f42406e"/>
      <w:footerReference w:type="default" r:id="Re4f5413d67034b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2EFDF2AB" w:rsidTr="2EFDF2AB" w14:paraId="337F15B5">
      <w:trPr>
        <w:trHeight w:val="300"/>
      </w:trPr>
      <w:tc>
        <w:tcPr>
          <w:tcW w:w="4800" w:type="dxa"/>
          <w:tcMar/>
        </w:tcPr>
        <w:p w:rsidR="2EFDF2AB" w:rsidP="2EFDF2AB" w:rsidRDefault="2EFDF2AB" w14:paraId="1019A652" w14:textId="38673436">
          <w:pPr>
            <w:pStyle w:val="Header"/>
            <w:bidi w:val="0"/>
            <w:ind w:left="-115"/>
            <w:jc w:val="left"/>
          </w:pPr>
        </w:p>
      </w:tc>
      <w:tc>
        <w:tcPr>
          <w:tcW w:w="4800" w:type="dxa"/>
          <w:tcMar/>
        </w:tcPr>
        <w:p w:rsidR="2EFDF2AB" w:rsidP="2EFDF2AB" w:rsidRDefault="2EFDF2AB" w14:paraId="1A623255" w14:textId="7133F2C6">
          <w:pPr>
            <w:pStyle w:val="Header"/>
            <w:bidi w:val="0"/>
            <w:jc w:val="center"/>
          </w:pPr>
        </w:p>
      </w:tc>
      <w:tc>
        <w:tcPr>
          <w:tcW w:w="4800" w:type="dxa"/>
          <w:tcMar/>
        </w:tcPr>
        <w:p w:rsidR="2EFDF2AB" w:rsidP="2EFDF2AB" w:rsidRDefault="2EFDF2AB" w14:paraId="32A1B55F" w14:textId="4A4E9D28">
          <w:pPr>
            <w:pStyle w:val="Header"/>
            <w:bidi w:val="0"/>
            <w:ind w:right="-115"/>
            <w:jc w:val="right"/>
          </w:pPr>
        </w:p>
      </w:tc>
    </w:tr>
  </w:tbl>
  <w:p w:rsidR="2EFDF2AB" w:rsidP="2EFDF2AB" w:rsidRDefault="2EFDF2AB" w14:paraId="2105005A" w14:textId="17642A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2EFDF2AB" w:rsidTr="2EFDF2AB" w14:paraId="5ADD1226">
      <w:trPr>
        <w:trHeight w:val="300"/>
      </w:trPr>
      <w:tc>
        <w:tcPr>
          <w:tcW w:w="4800" w:type="dxa"/>
          <w:tcMar/>
        </w:tcPr>
        <w:p w:rsidR="2EFDF2AB" w:rsidP="2EFDF2AB" w:rsidRDefault="2EFDF2AB" w14:paraId="79454E21" w14:textId="3242F724">
          <w:pPr>
            <w:pStyle w:val="Header"/>
            <w:bidi w:val="0"/>
            <w:ind w:left="-115"/>
            <w:jc w:val="left"/>
          </w:pPr>
        </w:p>
      </w:tc>
      <w:tc>
        <w:tcPr>
          <w:tcW w:w="4800" w:type="dxa"/>
          <w:tcMar/>
        </w:tcPr>
        <w:p w:rsidR="2EFDF2AB" w:rsidP="2EFDF2AB" w:rsidRDefault="2EFDF2AB" w14:paraId="2AE78C16" w14:textId="6B33CDA7">
          <w:pPr>
            <w:pStyle w:val="Header"/>
            <w:bidi w:val="0"/>
            <w:jc w:val="center"/>
          </w:pPr>
        </w:p>
      </w:tc>
      <w:tc>
        <w:tcPr>
          <w:tcW w:w="4800" w:type="dxa"/>
          <w:tcMar/>
        </w:tcPr>
        <w:p w:rsidR="2EFDF2AB" w:rsidP="2EFDF2AB" w:rsidRDefault="2EFDF2AB" w14:paraId="6937D02F" w14:textId="0B00B936">
          <w:pPr>
            <w:pStyle w:val="Header"/>
            <w:bidi w:val="0"/>
            <w:ind w:right="-115"/>
            <w:jc w:val="right"/>
          </w:pPr>
          <w:r>
            <w:fldChar w:fldCharType="begin"/>
          </w:r>
          <w:r>
            <w:instrText xml:space="preserve">PAGE</w:instrText>
          </w:r>
          <w:r>
            <w:fldChar w:fldCharType="separate"/>
          </w:r>
          <w:r>
            <w:fldChar w:fldCharType="end"/>
          </w:r>
        </w:p>
      </w:tc>
    </w:tr>
  </w:tbl>
  <w:p w:rsidR="2EFDF2AB" w:rsidP="2EFDF2AB" w:rsidRDefault="2EFDF2AB" w14:paraId="0A4DA3AC" w14:textId="6247D896">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99C4B9"/>
    <w:rsid w:val="15B3388F"/>
    <w:rsid w:val="2AEA6E63"/>
    <w:rsid w:val="2EFDF2AB"/>
    <w:rsid w:val="31C1B1BF"/>
    <w:rsid w:val="350F7B7A"/>
    <w:rsid w:val="425F0387"/>
    <w:rsid w:val="4DE98FED"/>
    <w:rsid w:val="5899C4B9"/>
    <w:rsid w:val="5AC6810C"/>
    <w:rsid w:val="61A9D888"/>
    <w:rsid w:val="64BBD59D"/>
    <w:rsid w:val="69D47200"/>
    <w:rsid w:val="6AA686CB"/>
    <w:rsid w:val="7D5BB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C4B9"/>
  <w15:chartTrackingRefBased/>
  <w15:docId w15:val="{41443E79-8A1B-4D64-B78B-365497E482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5AC6810C"/>
    <w:rPr>
      <w:color w:val="467886"/>
      <w:u w:val="single"/>
    </w:rPr>
  </w:style>
  <w:style w:type="paragraph" w:styleId="ListParagraph">
    <w:uiPriority w:val="34"/>
    <w:name w:val="List Paragraph"/>
    <w:basedOn w:val="Normal"/>
    <w:qFormat/>
    <w:rsid w:val="5AC6810C"/>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er">
    <w:uiPriority w:val="99"/>
    <w:name w:val="header"/>
    <w:basedOn w:val="Normal"/>
    <w:unhideWhenUsed/>
    <w:rsid w:val="2EFDF2AB"/>
    <w:pPr>
      <w:tabs>
        <w:tab w:val="center" w:leader="none" w:pos="4680"/>
        <w:tab w:val="right" w:leader="none" w:pos="9360"/>
      </w:tabs>
      <w:spacing w:after="0" w:line="240" w:lineRule="auto"/>
    </w:pPr>
  </w:style>
  <w:style w:type="paragraph" w:styleId="Footer">
    <w:uiPriority w:val="99"/>
    <w:name w:val="footer"/>
    <w:basedOn w:val="Normal"/>
    <w:unhideWhenUsed/>
    <w:rsid w:val="2EFDF2AB"/>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nu.edu/wp-content/uploads/2024/10/ESN-639-Syllabus-Foundations-for-Instruction-Assessment-Collaboration.pdf" TargetMode="External" Id="R5bccd534a5f5438b" /><Relationship Type="http://schemas.openxmlformats.org/officeDocument/2006/relationships/hyperlink" Target="https://www.nu.edu/wp-content/uploads/2024/10/ESN-640-Syllabus-Assessment-and-Differentiation.pdf" TargetMode="External" Id="R66a70f541c06465e" /><Relationship Type="http://schemas.openxmlformats.org/officeDocument/2006/relationships/hyperlink" Target="https://www.nu.edu/wp-content/uploads/2024/10/ITL-608-SPD-Course-Outline.pdf" TargetMode="External" Id="R4658af309cfc4943" /><Relationship Type="http://schemas.openxmlformats.org/officeDocument/2006/relationships/hyperlink" Target="https://www.nu.edu/wp-content/uploads/2024/10/ITL-608-SPD-Course-Outline.pdf" TargetMode="External" Id="Rc15f2c50085b43f2" /><Relationship Type="http://schemas.openxmlformats.org/officeDocument/2006/relationships/hyperlink" Target="https://www.nu.edu/wp-content/uploads/2024/10/ITL-608-SPD-Course-Outline.pdf" TargetMode="External" Id="R3ee6a42dea9644f4" /><Relationship Type="http://schemas.openxmlformats.org/officeDocument/2006/relationships/hyperlink" Target="https://www.nu.edu/wp-content/uploads/2024/10/ESN-639-Syllabus-Foundations-for-Instruction-Assessment-Collaboration.pdf" TargetMode="External" Id="R8931900336ff498a" /><Relationship Type="http://schemas.openxmlformats.org/officeDocument/2006/relationships/hyperlink" Target="https://www.nu.edu/wp-content/uploads/2024/10/ESN-640-Syllabus-Assessment-and-Differentiation.pdf" TargetMode="External" Id="R765461ac259d4bac" /><Relationship Type="http://schemas.openxmlformats.org/officeDocument/2006/relationships/hyperlink" Target="https://www.nu.edu/wp-content/uploads/2024/10/ESN-639-Syllabus-Foundations-for-Instruction-Assessment-Collaboration.pdf" TargetMode="External" Id="R57996d7de76d45bd" /><Relationship Type="http://schemas.openxmlformats.org/officeDocument/2006/relationships/hyperlink" Target="https://www.nu.edu/wp-content/uploads/2024/10/ESN-639-Syllabus-Foundations-for-Instruction-Assessment-Collaboration.pdf" TargetMode="External" Id="R9209eccf904a4f3a" /><Relationship Type="http://schemas.openxmlformats.org/officeDocument/2006/relationships/hyperlink" Target="https://www.nu.edu/wp-content/uploads/2024/10/ESN-640-Syllabus-Assessment-and-Differentiation.pdf" TargetMode="External" Id="R83822de45a314a0c" /><Relationship Type="http://schemas.openxmlformats.org/officeDocument/2006/relationships/hyperlink" Target="https://www.nu.edu/wp-content/uploads/2024/10/ITL-608-SPD-Course-Outline.pdf" TargetMode="External" Id="Rfdcb9e0041de4f49" /><Relationship Type="http://schemas.openxmlformats.org/officeDocument/2006/relationships/hyperlink" Target="https://www.nu.edu/wp-content/uploads/2024/10/ITL-606-SPD-Course-Outline.pdf" TargetMode="External" Id="R9a90e98261e04795" /><Relationship Type="http://schemas.openxmlformats.org/officeDocument/2006/relationships/hyperlink" Target="https://www.nu.edu/wp-content/uploads/2024/10/ITL-606-SPD-Course-Outline.pdf" TargetMode="External" Id="R89a5f5ae29a14de1" /><Relationship Type="http://schemas.openxmlformats.org/officeDocument/2006/relationships/hyperlink" Target="https://www.nu.edu/wp-content/uploads/2024/10/ITL-606-SPD-Course-Outline.pdf" TargetMode="External" Id="R0a819ec13ff843dc" /><Relationship Type="http://schemas.openxmlformats.org/officeDocument/2006/relationships/hyperlink" Target="https://www.nu.edu/wp-content/uploads/2024/10/ITL-606-SPD-Course-Outline.pdf" TargetMode="External" Id="R9592fba999e24d99" /><Relationship Type="http://schemas.openxmlformats.org/officeDocument/2006/relationships/hyperlink" Target="https://www.nu.edu/wp-content/uploads/2024/10/ESN-640-Syllabus-Assessment-and-Differentiation.pdf" TargetMode="External" Id="R6e4d97c2cd5447a0" /><Relationship Type="http://schemas.openxmlformats.org/officeDocument/2006/relationships/hyperlink" Target="https://www.nu.edu/wp-content/uploads/2024/10/ESN-640-Syllabus-Assessment-and-Differentiation.pdf" TargetMode="External" Id="R650e7598344a42be" /><Relationship Type="http://schemas.openxmlformats.org/officeDocument/2006/relationships/hyperlink" Target="https://www.nu.edu/wp-content/uploads/2024/10/ESN-641-Syllabus-Collaboration-and-Case-Management.pdf" TargetMode="External" Id="R313678f761784287" /><Relationship Type="http://schemas.openxmlformats.org/officeDocument/2006/relationships/hyperlink" Target="https://www.nu.edu/wp-content/uploads/2024/10/ESN-639-Syllabus-Foundations-for-Instruction-Assessment-Collaboration.pdf" TargetMode="External" Id="R156c2aae30234574" /><Relationship Type="http://schemas.openxmlformats.org/officeDocument/2006/relationships/hyperlink" Target="https://www.nu.edu/wp-content/uploads/2024/10/SED-607-Course-Outline.pdf" TargetMode="External" Id="Re90a6d9ad5a0434d" /><Relationship Type="http://schemas.openxmlformats.org/officeDocument/2006/relationships/hyperlink" Target="https://www.nu.edu/wp-content/uploads/2024/10/SED-607-Course-Outline.pdf" TargetMode="External" Id="Raeb13ca5cceb4b95" /><Relationship Type="http://schemas.openxmlformats.org/officeDocument/2006/relationships/hyperlink" Target="https://www.nu.edu/wp-content/uploads/2024/10/ESN-639-Syllabus-Foundations-for-Instruction-Assessment-Collaboration.pdf" TargetMode="External" Id="Rab030b900f9140ff" /><Relationship Type="http://schemas.openxmlformats.org/officeDocument/2006/relationships/hyperlink" Target="https://www.nu.edu/wp-content/uploads/2024/10/ESN-640-Syllabus-Assessment-and-Differentiation.pdf" TargetMode="External" Id="Rd41367828be94b27" /><Relationship Type="http://schemas.openxmlformats.org/officeDocument/2006/relationships/hyperlink" Target="https://www.nu.edu/wp-content/uploads/2024/10/ITL-516-SPD-Course-Outline.pdf" TargetMode="External" Id="R174414548cd546a2" /><Relationship Type="http://schemas.openxmlformats.org/officeDocument/2006/relationships/hyperlink" Target="https://www.nu.edu/wp-content/uploads/2024/09/SED-606-Course-Outline.pdf" TargetMode="External" Id="R6b8cc232825a42ba" /><Relationship Type="http://schemas.openxmlformats.org/officeDocument/2006/relationships/hyperlink" Target="https://www.nu.edu/wp-content/uploads/2024/09/SED-606-Course-Outline.pdf" TargetMode="External" Id="R4a22dc7be8ef40db" /><Relationship Type="http://schemas.openxmlformats.org/officeDocument/2006/relationships/hyperlink" Target="https://www.nu.edu/wp-content/uploads/2024/09/SED-606-Course-Outline.pdf" TargetMode="External" Id="Rd9001eeebf8f43de" /><Relationship Type="http://schemas.openxmlformats.org/officeDocument/2006/relationships/hyperlink" Target="https://www.nu.edu/wp-content/uploads/2024/10/ESN-639-Syllabus-Foundations-for-Instruction-Assessment-Collaboration.pdf" TargetMode="External" Id="Rf449794a9abd4288" /><Relationship Type="http://schemas.openxmlformats.org/officeDocument/2006/relationships/hyperlink" Target="https://www.nu.edu/wp-content/uploads/2024/10/ESN-639-Syllabus-Foundations-for-Instruction-Assessment-Collaboration.pdf" TargetMode="External" Id="Rf79fea151a2f4756" /><Relationship Type="http://schemas.openxmlformats.org/officeDocument/2006/relationships/hyperlink" Target="https://www.nu.edu/wp-content/uploads/2024/10/ESN-640-Syllabus-Assessment-and-Differentiation.pdf" TargetMode="External" Id="Rddc54ae1f8d84906" /><Relationship Type="http://schemas.openxmlformats.org/officeDocument/2006/relationships/hyperlink" Target="https://www.nu.edu/wp-content/uploads/2024/10/ESN-640-Syllabus-Assessment-and-Differentiation.pdf" TargetMode="External" Id="R2913de74596b49da" /><Relationship Type="http://schemas.openxmlformats.org/officeDocument/2006/relationships/hyperlink" Target="https://www.nu.edu/wp-content/uploads/2024/10/ESN-639-Syllabus-Foundations-for-Instruction-Assessment-Collaboration.pdf" TargetMode="External" Id="Rf06619e84190479c" /><Relationship Type="http://schemas.openxmlformats.org/officeDocument/2006/relationships/hyperlink" Target="https://www.nu.edu/wp-content/uploads/2024/10/ESN-639-Syllabus-Foundations-for-Instruction-Assessment-Collaboration.pdf" TargetMode="External" Id="R7a9be3a9236c4c81" /><Relationship Type="http://schemas.openxmlformats.org/officeDocument/2006/relationships/hyperlink" Target="https://www.nu.edu/wp-content/uploads/2024/10/ESN-640-Syllabus-Assessment-and-Differentiation.pdf" TargetMode="External" Id="R771cad28bb014dd7" /><Relationship Type="http://schemas.openxmlformats.org/officeDocument/2006/relationships/hyperlink" Target="https://www.nu.edu/wp-content/uploads/2024/10/ESN-640-Syllabus-Assessment-and-Differentiation.pdf" TargetMode="External" Id="Rfeba351d65914105" /><Relationship Type="http://schemas.openxmlformats.org/officeDocument/2006/relationships/hyperlink" Target="https://www.nu.edu/wp-content/uploads/2024/10/ESN-641-Syllabus-Collaboration-and-Case-Management.pdf" TargetMode="External" Id="R7d5b029f5c104d25" /><Relationship Type="http://schemas.openxmlformats.org/officeDocument/2006/relationships/hyperlink" Target="https://www.nu.edu/wp-content/uploads/2024/09/SED-606-Course-Outline.pdf" TargetMode="External" Id="Rc14bc2648856486d" /><Relationship Type="http://schemas.openxmlformats.org/officeDocument/2006/relationships/hyperlink" Target="https://www.nu.edu/wp-content/uploads/2024/10/ESN-639-Syllabus-Foundations-for-Instruction-Assessment-Collaboration.pdf" TargetMode="External" Id="R178cd8fbedcd4034" /><Relationship Type="http://schemas.openxmlformats.org/officeDocument/2006/relationships/hyperlink" Target="https://www.nu.edu/wp-content/uploads/2024/10/ESN-639-Syllabus-Foundations-for-Instruction-Assessment-Collaboration.pdf" TargetMode="External" Id="Rab8a5d380aa94066" /><Relationship Type="http://schemas.openxmlformats.org/officeDocument/2006/relationships/hyperlink" Target="https://www.nu.edu/wp-content/uploads/2024/10/ESN-640-Syllabus-Assessment-and-Differentiation.pdf" TargetMode="External" Id="Ra58c1d0f4f0d4065" /><Relationship Type="http://schemas.openxmlformats.org/officeDocument/2006/relationships/hyperlink" Target="https://www.nu.edu/wp-content/uploads/2024/10/ESN-640-Syllabus-Assessment-and-Differentiation.pdf" TargetMode="External" Id="Rdc569dc991cc4e39" /><Relationship Type="http://schemas.openxmlformats.org/officeDocument/2006/relationships/hyperlink" Target="https://www.nu.edu/wp-content/uploads/2024/10/ESN-641-Syllabus-Collaboration-and-Case-Management.pdf" TargetMode="External" Id="R8c1dda16df40435a" /><Relationship Type="http://schemas.openxmlformats.org/officeDocument/2006/relationships/hyperlink" Target="https://www.nu.edu/wp-content/uploads/2024/09/SED-606-Course-Outline.pdf" TargetMode="External" Id="Reb01f300899e433b" /><Relationship Type="http://schemas.openxmlformats.org/officeDocument/2006/relationships/hyperlink" Target="https://www.nu.edu/wp-content/uploads/2024/10/ESN-641-Syllabus-Collaboration-and-Case-Management.pdf" TargetMode="External" Id="R6f5ecee1161644aa" /><Relationship Type="http://schemas.openxmlformats.org/officeDocument/2006/relationships/hyperlink" Target="https://www.nu.edu/wp-content/uploads/2024/10/ESN-639-Syllabus-Foundations-for-Instruction-Assessment-Collaboration.pdf" TargetMode="External" Id="Rd61bc334af064b88" /><Relationship Type="http://schemas.openxmlformats.org/officeDocument/2006/relationships/hyperlink" Target="https://www.nu.edu/wp-content/uploads/2024/10/ESN-639-Syllabus-Foundations-for-Instruction-Assessment-Collaboration.pdf" TargetMode="External" Id="R94023d3684cc41b0" /><Relationship Type="http://schemas.openxmlformats.org/officeDocument/2006/relationships/hyperlink" Target="https://www.nu.edu/wp-content/uploads/2024/10/ESN-639-Syllabus-Foundations-for-Instruction-Assessment-Collaboration.pdf" TargetMode="External" Id="Re7cfbf66fafc426f" /><Relationship Type="http://schemas.openxmlformats.org/officeDocument/2006/relationships/hyperlink" Target="https://www.nu.edu/wp-content/uploads/2024/10/ESN-640-Syllabus-Assessment-and-Differentiation.pdf" TargetMode="External" Id="Rb9ed12a0e6b942f5" /><Relationship Type="http://schemas.openxmlformats.org/officeDocument/2006/relationships/hyperlink" Target="https://www.nu.edu/wp-content/uploads/2024/10/ESN-640-Syllabus-Assessment-and-Differentiation.pdf" TargetMode="External" Id="Rf6f972a603e94761" /><Relationship Type="http://schemas.openxmlformats.org/officeDocument/2006/relationships/hyperlink" Target="https://www.nu.edu/wp-content/uploads/2024/10/ESN-641-Syllabus-Collaboration-and-Case-Management.pdf" TargetMode="External" Id="Rb5da661af29f4b96" /><Relationship Type="http://schemas.openxmlformats.org/officeDocument/2006/relationships/hyperlink" Target="https://www.nu.edu/wp-content/uploads/2024/09/SED-606-Course-Outline.pdf" TargetMode="External" Id="Rae2d07e88182423a" /><Relationship Type="http://schemas.openxmlformats.org/officeDocument/2006/relationships/hyperlink" Target="https://www.nu.edu/wp-content/uploads/2024/10/ESN-639-Syllabus-Foundations-for-Instruction-Assessment-Collaboration.pdf" TargetMode="External" Id="Rc1b8abb0799a4a38" /><Relationship Type="http://schemas.openxmlformats.org/officeDocument/2006/relationships/hyperlink" Target="https://www.nu.edu/wp-content/uploads/2024/10/ESN-639-Syllabus-Foundations-for-Instruction-Assessment-Collaboration.pdf" TargetMode="External" Id="R0ab18b9b184a475f" /><Relationship Type="http://schemas.openxmlformats.org/officeDocument/2006/relationships/hyperlink" Target="https://www.nu.edu/wp-content/uploads/2024/10/ESN-640-Syllabus-Assessment-and-Differentiation.pdf" TargetMode="External" Id="R8d86dc57532d4fb8" /><Relationship Type="http://schemas.openxmlformats.org/officeDocument/2006/relationships/hyperlink" Target="https://www.nu.edu/wp-content/uploads/2024/10/ESN-640-Syllabus-Assessment-and-Differentiation.pdf" TargetMode="External" Id="Rbc5374753b384a95" /><Relationship Type="http://schemas.openxmlformats.org/officeDocument/2006/relationships/hyperlink" Target="https://www.nu.edu/wp-content/uploads/2024/10/ESN-640-Syllabus-Assessment-and-Differentiation.pdf" TargetMode="External" Id="Rdef227c0af754368" /><Relationship Type="http://schemas.openxmlformats.org/officeDocument/2006/relationships/hyperlink" Target="https://www.nu.edu/wp-content/uploads/2024/10/ESN-641-Syllabus-Collaboration-and-Case-Management.pdf" TargetMode="External" Id="R8286962bcfe74f9d" /><Relationship Type="http://schemas.openxmlformats.org/officeDocument/2006/relationships/hyperlink" Target="https://www.nu.edu/wp-content/uploads/2024/10/ESN-641-Syllabus-Collaboration-and-Case-Management.pdf" TargetMode="External" Id="R15614d7767024eaa" /><Relationship Type="http://schemas.openxmlformats.org/officeDocument/2006/relationships/hyperlink" Target="https://www.nu.edu/wp-content/uploads/2024/10/SED-607-Course-Outline.pdf" TargetMode="External" Id="R7afcf43727eb4a88" /><Relationship Type="http://schemas.openxmlformats.org/officeDocument/2006/relationships/hyperlink" Target="https://www.nu.edu/wp-content/uploads/2024/10/ESN-640-Syllabus-Assessment-and-Differentiation.pdf" TargetMode="External" Id="R999f64e7c97d4e0a" /><Relationship Type="http://schemas.openxmlformats.org/officeDocument/2006/relationships/hyperlink" Target="https://www.nu.edu/wp-content/uploads/2024/10/ESN-640-Syllabus-Assessment-and-Differentiation.pdf" TargetMode="External" Id="Rad0fcdc183fc4b7a" /><Relationship Type="http://schemas.openxmlformats.org/officeDocument/2006/relationships/hyperlink" Target="https://www.nu.edu/wp-content/uploads/2024/10/ESN-639-Syllabus-Foundations-for-Instruction-Assessment-Collaboration.pdf" TargetMode="External" Id="Ra390e42821cf4730" /><Relationship Type="http://schemas.openxmlformats.org/officeDocument/2006/relationships/hyperlink" Target="https://www.nu.edu/wp-content/uploads/2024/10/ESN-639-Syllabus-Foundations-for-Instruction-Assessment-Collaboration.pdf" TargetMode="External" Id="R3cd08aea09f64094" /><Relationship Type="http://schemas.openxmlformats.org/officeDocument/2006/relationships/hyperlink" Target="https://www.nu.edu/wp-content/uploads/2024/10/ESN-639-Syllabus-Foundations-for-Instruction-Assessment-Collaboration.pdf" TargetMode="External" Id="Ra2d692355a154e0a" /><Relationship Type="http://schemas.openxmlformats.org/officeDocument/2006/relationships/hyperlink" Target="https://www.nu.edu/wp-content/uploads/2024/10/ESN-640-Syllabus-Assessment-and-Differentiation.pdf" TargetMode="External" Id="Rf68a30e227bc4188" /><Relationship Type="http://schemas.openxmlformats.org/officeDocument/2006/relationships/hyperlink" Target="https://www.nu.edu/wp-content/uploads/2024/10/ESN-640-Syllabus-Assessment-and-Differentiation.pdf" TargetMode="External" Id="R06cd0978be344d29" /><Relationship Type="http://schemas.openxmlformats.org/officeDocument/2006/relationships/hyperlink" Target="https://www.nu.edu/wp-content/uploads/2024/10/ESN-640-Syllabus-Assessment-and-Differentiation.pdf" TargetMode="External" Id="Ra4102b4977634bc7" /><Relationship Type="http://schemas.openxmlformats.org/officeDocument/2006/relationships/hyperlink" Target="https://www.nu.edu/wp-content/uploads/2024/10/ESN-641-Syllabus-Collaboration-and-Case-Management.pdf" TargetMode="External" Id="R5ab8921d34cb4ead" /><Relationship Type="http://schemas.openxmlformats.org/officeDocument/2006/relationships/hyperlink" Target="https://www.nu.edu/wp-content/uploads/2024/10/ESN-641-Syllabus-Collaboration-and-Case-Management.pdf" TargetMode="External" Id="R4b7bddfde08b440e" /><Relationship Type="http://schemas.openxmlformats.org/officeDocument/2006/relationships/hyperlink" Target="https://www.nu.edu/wp-content/uploads/2024/10/ESN-639-Syllabus-Foundations-for-Instruction-Assessment-Collaboration.pdf" TargetMode="External" Id="Rd5797badfd4d4df3" /><Relationship Type="http://schemas.openxmlformats.org/officeDocument/2006/relationships/hyperlink" Target="https://www.nu.edu/wp-content/uploads/2024/10/ESN-639-Syllabus-Foundations-for-Instruction-Assessment-Collaboration.pdf" TargetMode="External" Id="R36f14b5178d94950" /><Relationship Type="http://schemas.openxmlformats.org/officeDocument/2006/relationships/hyperlink" Target="https://www.nu.edu/wp-content/uploads/2024/10/ESN-640-Syllabus-Assessment-and-Differentiation.pdf" TargetMode="External" Id="R4836551fb40e4afa" /><Relationship Type="http://schemas.openxmlformats.org/officeDocument/2006/relationships/hyperlink" Target="https://www.nu.edu/wp-content/uploads/2024/10/ESN-640-Syllabus-Assessment-and-Differentiation.pdf" TargetMode="External" Id="R6187a38bc1324ca3" /><Relationship Type="http://schemas.openxmlformats.org/officeDocument/2006/relationships/hyperlink" Target="https://www.nu.edu/wp-content/uploads/2024/10/ESN-641-Syllabus-Collaboration-and-Case-Management.pdf" TargetMode="External" Id="R93ab19c931c941e7" /><Relationship Type="http://schemas.openxmlformats.org/officeDocument/2006/relationships/hyperlink" Target="https://www.nu.edu/wp-content/uploads/2024/10/ESN-641-Syllabus-Collaboration-and-Case-Management.pdf" TargetMode="External" Id="Rcbaff0cd060f4dcc" /><Relationship Type="http://schemas.openxmlformats.org/officeDocument/2006/relationships/header" Target="header.xml" Id="R9099db634f42406e" /><Relationship Type="http://schemas.openxmlformats.org/officeDocument/2006/relationships/footer" Target="footer.xml" Id="Re4f5413d67034b9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2025-04-27T20:19:43.1497488Z</dcterms:created>
  <dcterms:modified xsi:type="dcterms:W3CDTF">2025-04-30T22:31:05.5585083Z</dcterms:modified>
  <dc:creator>Susanne James</dc:creator>
  <lastModifiedBy>Susanne James</lastModifiedBy>
</coreProperties>
</file>